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350A72CB" w:rsidR="00E476BB" w:rsidRPr="00273587" w:rsidRDefault="007A031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C372E1">
                                <w:rPr>
                                  <w:rFonts w:ascii="Century Gothic" w:hAnsi="Century Gothic"/>
                                  <w:color w:val="000000" w:themeColor="text1"/>
                                  <w:sz w:val="20"/>
                                  <w:szCs w:val="20"/>
                                </w:rPr>
                                <w:t>30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7B316331" w:rsidR="005116FF" w:rsidRDefault="00C372E1"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Annual Fellowship Celebration</w:t>
                              </w:r>
                            </w:p>
                            <w:p w14:paraId="19FAFF24" w14:textId="51C337EA" w:rsidR="00DE00A0" w:rsidRDefault="00C372E1" w:rsidP="00F2053B">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Good God Almighty</w:t>
                              </w:r>
                            </w:p>
                            <w:p w14:paraId="4944E8B2" w14:textId="72E2B8C1" w:rsidR="00C372E1" w:rsidRPr="00C372E1" w:rsidRDefault="00C372E1" w:rsidP="00F2053B">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Psalm 34:8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350A72CB" w:rsidR="00E476BB" w:rsidRPr="00273587" w:rsidRDefault="007A031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C372E1">
                          <w:rPr>
                            <w:rFonts w:ascii="Century Gothic" w:hAnsi="Century Gothic"/>
                            <w:color w:val="000000" w:themeColor="text1"/>
                            <w:sz w:val="20"/>
                            <w:szCs w:val="20"/>
                          </w:rPr>
                          <w:t>30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7B316331" w:rsidR="005116FF" w:rsidRDefault="00C372E1"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Annual Fellowship Celebration</w:t>
                        </w:r>
                      </w:p>
                      <w:p w14:paraId="19FAFF24" w14:textId="51C337EA" w:rsidR="00DE00A0" w:rsidRDefault="00C372E1" w:rsidP="00F2053B">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Good God Almighty</w:t>
                        </w:r>
                      </w:p>
                      <w:p w14:paraId="4944E8B2" w14:textId="72E2B8C1" w:rsidR="00C372E1" w:rsidRPr="00C372E1" w:rsidRDefault="00C372E1" w:rsidP="00F2053B">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Psalm 34:8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7BE002FC" w14:textId="0233DD88" w:rsidR="00D35184" w:rsidRDefault="00D35184" w:rsidP="005551EA">
      <w:pPr>
        <w:pStyle w:val="Default"/>
        <w:rPr>
          <w:rFonts w:ascii="Century Gothic" w:hAnsi="Century Gothic"/>
          <w:b/>
          <w:bCs/>
          <w:color w:val="000000" w:themeColor="text1"/>
          <w:sz w:val="20"/>
          <w:szCs w:val="20"/>
        </w:rPr>
      </w:pPr>
    </w:p>
    <w:p w14:paraId="2151F2F7" w14:textId="77777777" w:rsidR="00C372E1" w:rsidRDefault="00C372E1" w:rsidP="005551EA">
      <w:pPr>
        <w:pStyle w:val="Default"/>
        <w:rPr>
          <w:rFonts w:ascii="Helvetica Neue" w:hAnsi="Helvetica Neue"/>
          <w:color w:val="333333"/>
          <w:sz w:val="21"/>
          <w:szCs w:val="21"/>
          <w:shd w:val="clear" w:color="auto" w:fill="FFFFFF"/>
        </w:rPr>
      </w:pPr>
    </w:p>
    <w:p w14:paraId="788A9F96" w14:textId="79194855" w:rsidR="00C372E1" w:rsidRDefault="00C372E1" w:rsidP="005551EA">
      <w:pPr>
        <w:pStyle w:val="Default"/>
        <w:rPr>
          <w:rFonts w:ascii="Century Gothic" w:hAnsi="Century Gothic"/>
          <w:color w:val="333333"/>
          <w:sz w:val="20"/>
          <w:szCs w:val="20"/>
          <w:shd w:val="clear" w:color="auto" w:fill="FFFFFF"/>
        </w:rPr>
      </w:pPr>
    </w:p>
    <w:p w14:paraId="7B6E5ED5" w14:textId="1718F72B"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 xml:space="preserve">Oh, </w:t>
      </w:r>
      <w:r w:rsidRPr="00C372E1">
        <w:rPr>
          <w:rFonts w:ascii="Century Gothic" w:hAnsi="Century Gothic"/>
          <w:b/>
          <w:bCs/>
          <w:i/>
          <w:iCs/>
          <w:color w:val="000000" w:themeColor="text1"/>
          <w:sz w:val="20"/>
          <w:szCs w:val="20"/>
        </w:rPr>
        <w:t>taste</w:t>
      </w:r>
      <w:r w:rsidRPr="00C372E1">
        <w:rPr>
          <w:rFonts w:ascii="Century Gothic" w:hAnsi="Century Gothic"/>
          <w:i/>
          <w:iCs/>
          <w:color w:val="000000" w:themeColor="text1"/>
          <w:sz w:val="20"/>
          <w:szCs w:val="20"/>
        </w:rPr>
        <w:t xml:space="preserve"> and </w:t>
      </w:r>
      <w:r w:rsidRPr="00C372E1">
        <w:rPr>
          <w:rFonts w:ascii="Century Gothic" w:hAnsi="Century Gothic"/>
          <w:b/>
          <w:bCs/>
          <w:i/>
          <w:iCs/>
          <w:color w:val="000000" w:themeColor="text1"/>
          <w:sz w:val="20"/>
          <w:szCs w:val="20"/>
        </w:rPr>
        <w:t>see</w:t>
      </w:r>
      <w:r w:rsidRPr="00C372E1">
        <w:rPr>
          <w:rFonts w:ascii="Century Gothic" w:hAnsi="Century Gothic"/>
          <w:i/>
          <w:iCs/>
          <w:color w:val="000000" w:themeColor="text1"/>
          <w:sz w:val="20"/>
          <w:szCs w:val="20"/>
        </w:rPr>
        <w:t xml:space="preserve"> that </w:t>
      </w:r>
      <w:r w:rsidRPr="00C372E1">
        <w:rPr>
          <w:rFonts w:ascii="Century Gothic" w:hAnsi="Century Gothic"/>
          <w:b/>
          <w:bCs/>
          <w:i/>
          <w:iCs/>
          <w:color w:val="000000" w:themeColor="text1"/>
          <w:sz w:val="20"/>
          <w:szCs w:val="20"/>
        </w:rPr>
        <w:t>the Lord is good</w:t>
      </w:r>
      <w:r w:rsidRPr="00C372E1">
        <w:rPr>
          <w:rFonts w:ascii="Century Gothic" w:hAnsi="Century Gothic"/>
          <w:i/>
          <w:iCs/>
          <w:color w:val="000000" w:themeColor="text1"/>
          <w:sz w:val="20"/>
          <w:szCs w:val="20"/>
        </w:rPr>
        <w:t>! Blessed is the man who takes refuge in him!</w:t>
      </w:r>
      <w:r w:rsidRPr="00C372E1">
        <w:rPr>
          <w:rFonts w:ascii="Century Gothic" w:hAnsi="Century Gothic"/>
          <w:color w:val="000000" w:themeColor="text1"/>
          <w:sz w:val="20"/>
          <w:szCs w:val="20"/>
        </w:rPr>
        <w:t xml:space="preserve"> </w:t>
      </w:r>
      <w:r w:rsidRPr="00C372E1">
        <w:rPr>
          <w:rFonts w:ascii="Century Gothic" w:hAnsi="Century Gothic"/>
          <w:color w:val="000000" w:themeColor="text1"/>
          <w:sz w:val="20"/>
          <w:szCs w:val="20"/>
        </w:rPr>
        <w:tab/>
        <w:t>Psalm 34:8</w:t>
      </w:r>
    </w:p>
    <w:p w14:paraId="293E1CED" w14:textId="77777777" w:rsidR="00C372E1" w:rsidRDefault="00C372E1" w:rsidP="005551EA">
      <w:pPr>
        <w:pStyle w:val="Default"/>
        <w:rPr>
          <w:rFonts w:ascii="Century Gothic" w:hAnsi="Century Gothic"/>
          <w:color w:val="333333"/>
          <w:sz w:val="20"/>
          <w:szCs w:val="20"/>
          <w:shd w:val="clear" w:color="auto" w:fill="FFFFFF"/>
        </w:rPr>
      </w:pPr>
    </w:p>
    <w:p w14:paraId="4DE5A755" w14:textId="4C1B4F7E" w:rsidR="00C372E1" w:rsidRPr="00C372E1" w:rsidRDefault="00C372E1" w:rsidP="005551EA">
      <w:pPr>
        <w:pStyle w:val="Default"/>
        <w:rPr>
          <w:rFonts w:ascii="Century Gothic" w:hAnsi="Century Gothic"/>
          <w:b/>
          <w:bCs/>
          <w:color w:val="333333"/>
          <w:sz w:val="20"/>
          <w:szCs w:val="20"/>
          <w:shd w:val="clear" w:color="auto" w:fill="FFFFFF"/>
        </w:rPr>
      </w:pPr>
      <w:r w:rsidRPr="00C372E1">
        <w:rPr>
          <w:rFonts w:ascii="Century Gothic" w:hAnsi="Century Gothic"/>
          <w:b/>
          <w:bCs/>
          <w:color w:val="333333"/>
          <w:sz w:val="20"/>
          <w:szCs w:val="20"/>
          <w:shd w:val="clear" w:color="auto" w:fill="FFFFFF"/>
        </w:rPr>
        <w:t>God is good all the time</w:t>
      </w:r>
      <w:r w:rsidR="00CE41B6">
        <w:rPr>
          <w:rFonts w:ascii="Century Gothic" w:hAnsi="Century Gothic"/>
          <w:b/>
          <w:bCs/>
          <w:color w:val="333333"/>
          <w:sz w:val="20"/>
          <w:szCs w:val="20"/>
          <w:shd w:val="clear" w:color="auto" w:fill="FFFFFF"/>
        </w:rPr>
        <w:t>,</w:t>
      </w:r>
      <w:r w:rsidRPr="00C372E1">
        <w:rPr>
          <w:rFonts w:ascii="Century Gothic" w:hAnsi="Century Gothic"/>
          <w:b/>
          <w:bCs/>
          <w:color w:val="333333"/>
          <w:sz w:val="20"/>
          <w:szCs w:val="20"/>
          <w:shd w:val="clear" w:color="auto" w:fill="FFFFFF"/>
        </w:rPr>
        <w:t xml:space="preserve"> and all the time God is good!</w:t>
      </w:r>
    </w:p>
    <w:p w14:paraId="767A29EC" w14:textId="6E2627F0" w:rsidR="00C372E1" w:rsidRDefault="00C372E1" w:rsidP="00C372E1">
      <w:pPr>
        <w:pStyle w:val="Default"/>
        <w:rPr>
          <w:rFonts w:ascii="Century Gothic" w:hAnsi="Century Gothic"/>
          <w:color w:val="333333"/>
          <w:sz w:val="20"/>
          <w:szCs w:val="20"/>
          <w:shd w:val="clear" w:color="auto" w:fill="FFFFFF"/>
        </w:rPr>
      </w:pPr>
    </w:p>
    <w:p w14:paraId="7C611556" w14:textId="22E24BF9"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 xml:space="preserve">The very first temptation in the history of mankind was the temptation to be discontent...that is exactly what discontentment is - </w:t>
      </w:r>
      <w:r w:rsidRPr="00C372E1">
        <w:rPr>
          <w:rFonts w:ascii="Century Gothic" w:hAnsi="Century Gothic"/>
          <w:b/>
          <w:bCs/>
          <w:i/>
          <w:iCs/>
          <w:color w:val="000000" w:themeColor="text1"/>
          <w:sz w:val="20"/>
          <w:szCs w:val="20"/>
        </w:rPr>
        <w:t>a questioning of the goodness of God.</w:t>
      </w:r>
      <w:r w:rsidRPr="00C372E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372E1">
        <w:rPr>
          <w:rFonts w:ascii="Century Gothic" w:hAnsi="Century Gothic"/>
          <w:color w:val="000000" w:themeColor="text1"/>
          <w:sz w:val="20"/>
          <w:szCs w:val="20"/>
        </w:rPr>
        <w:t>Jerry Bridges</w:t>
      </w:r>
    </w:p>
    <w:p w14:paraId="7840C3C3" w14:textId="5F3C0F03" w:rsidR="00C372E1" w:rsidRPr="00C372E1" w:rsidRDefault="00C372E1" w:rsidP="005551EA">
      <w:pPr>
        <w:pStyle w:val="Default"/>
        <w:rPr>
          <w:rFonts w:ascii="Century Gothic" w:hAnsi="Century Gothic"/>
          <w:color w:val="333333"/>
          <w:sz w:val="20"/>
          <w:szCs w:val="20"/>
          <w:shd w:val="clear" w:color="auto" w:fill="FFFFFF"/>
        </w:rPr>
      </w:pPr>
    </w:p>
    <w:p w14:paraId="739868C7" w14:textId="08C28004" w:rsidR="00C372E1" w:rsidRDefault="00C372E1" w:rsidP="00C372E1">
      <w:pPr>
        <w:pStyle w:val="Default"/>
        <w:rPr>
          <w:rFonts w:ascii="Century Gothic" w:hAnsi="Century Gothic"/>
          <w:color w:val="333333"/>
          <w:sz w:val="20"/>
          <w:szCs w:val="20"/>
          <w:shd w:val="clear" w:color="auto" w:fill="FFFFFF"/>
        </w:rPr>
      </w:pPr>
      <w:r w:rsidRPr="00C372E1">
        <w:rPr>
          <w:rFonts w:ascii="Century Gothic" w:hAnsi="Century Gothic"/>
          <w:color w:val="333333"/>
          <w:sz w:val="20"/>
          <w:szCs w:val="20"/>
          <w:shd w:val="clear" w:color="auto" w:fill="FFFFFF"/>
        </w:rPr>
        <w:t xml:space="preserve">God is </w:t>
      </w:r>
      <w:r>
        <w:rPr>
          <w:rFonts w:ascii="Century Gothic" w:hAnsi="Century Gothic"/>
          <w:color w:val="333333"/>
          <w:sz w:val="20"/>
          <w:szCs w:val="20"/>
          <w:shd w:val="clear" w:color="auto" w:fill="FFFFFF"/>
        </w:rPr>
        <w:t xml:space="preserve">not </w:t>
      </w:r>
      <w:r w:rsidRPr="00C372E1">
        <w:rPr>
          <w:rFonts w:ascii="Century Gothic" w:hAnsi="Century Gothic"/>
          <w:color w:val="333333"/>
          <w:sz w:val="20"/>
          <w:szCs w:val="20"/>
          <w:shd w:val="clear" w:color="auto" w:fill="FFFFFF"/>
        </w:rPr>
        <w:t xml:space="preserve">good because of the good </w:t>
      </w:r>
      <w:r w:rsidR="00CE41B6">
        <w:rPr>
          <w:rFonts w:ascii="Century Gothic" w:hAnsi="Century Gothic"/>
          <w:color w:val="333333"/>
          <w:sz w:val="20"/>
          <w:szCs w:val="20"/>
          <w:shd w:val="clear" w:color="auto" w:fill="FFFFFF"/>
        </w:rPr>
        <w:t>H</w:t>
      </w:r>
      <w:r w:rsidRPr="00C372E1">
        <w:rPr>
          <w:rFonts w:ascii="Century Gothic" w:hAnsi="Century Gothic"/>
          <w:color w:val="333333"/>
          <w:sz w:val="20"/>
          <w:szCs w:val="20"/>
          <w:shd w:val="clear" w:color="auto" w:fill="FFFFFF"/>
        </w:rPr>
        <w:t xml:space="preserve">e </w:t>
      </w:r>
      <w:r w:rsidRPr="00C372E1">
        <w:rPr>
          <w:rFonts w:ascii="Century Gothic" w:hAnsi="Century Gothic"/>
          <w:b/>
          <w:bCs/>
          <w:color w:val="333333"/>
          <w:sz w:val="20"/>
          <w:szCs w:val="20"/>
          <w:u w:val="single"/>
          <w:shd w:val="clear" w:color="auto" w:fill="FFFFFF"/>
        </w:rPr>
        <w:t>does</w:t>
      </w:r>
      <w:r w:rsidR="00CE41B6">
        <w:rPr>
          <w:rFonts w:ascii="Century Gothic" w:hAnsi="Century Gothic"/>
          <w:color w:val="333333"/>
          <w:sz w:val="20"/>
          <w:szCs w:val="20"/>
          <w:shd w:val="clear" w:color="auto" w:fill="FFFFFF"/>
        </w:rPr>
        <w:t>;</w:t>
      </w:r>
      <w:r w:rsidRPr="00C372E1">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God is good</w:t>
      </w:r>
      <w:r w:rsidRPr="00C372E1">
        <w:rPr>
          <w:rFonts w:ascii="Century Gothic" w:hAnsi="Century Gothic"/>
          <w:color w:val="333333"/>
          <w:sz w:val="20"/>
          <w:szCs w:val="20"/>
          <w:shd w:val="clear" w:color="auto" w:fill="FFFFFF"/>
        </w:rPr>
        <w:t xml:space="preserve"> because of the </w:t>
      </w:r>
      <w:r>
        <w:rPr>
          <w:rFonts w:ascii="Century Gothic" w:hAnsi="Century Gothic"/>
          <w:color w:val="333333"/>
          <w:sz w:val="20"/>
          <w:szCs w:val="20"/>
          <w:shd w:val="clear" w:color="auto" w:fill="FFFFFF"/>
        </w:rPr>
        <w:t xml:space="preserve">good He </w:t>
      </w:r>
      <w:r w:rsidRPr="00C372E1">
        <w:rPr>
          <w:rFonts w:ascii="Century Gothic" w:hAnsi="Century Gothic"/>
          <w:b/>
          <w:bCs/>
          <w:color w:val="333333"/>
          <w:sz w:val="20"/>
          <w:szCs w:val="20"/>
          <w:u w:val="single"/>
          <w:shd w:val="clear" w:color="auto" w:fill="FFFFFF"/>
        </w:rPr>
        <w:t>is</w:t>
      </w:r>
      <w:r w:rsidR="00CE41B6">
        <w:rPr>
          <w:rFonts w:ascii="Century Gothic" w:hAnsi="Century Gothic"/>
          <w:color w:val="333333"/>
          <w:sz w:val="20"/>
          <w:szCs w:val="20"/>
          <w:shd w:val="clear" w:color="auto" w:fill="FFFFFF"/>
        </w:rPr>
        <w:t>.</w:t>
      </w:r>
      <w:r w:rsidRPr="00C372E1">
        <w:rPr>
          <w:rFonts w:ascii="Century Gothic" w:hAnsi="Century Gothic"/>
          <w:color w:val="333333"/>
          <w:sz w:val="20"/>
          <w:szCs w:val="20"/>
          <w:shd w:val="clear" w:color="auto" w:fill="FFFFFF"/>
        </w:rPr>
        <w:t xml:space="preserve"> </w:t>
      </w:r>
    </w:p>
    <w:p w14:paraId="23F2A4ED" w14:textId="77777777" w:rsidR="00C372E1" w:rsidRDefault="00C372E1" w:rsidP="00C372E1">
      <w:pPr>
        <w:pStyle w:val="Default"/>
        <w:rPr>
          <w:rFonts w:ascii="Century Gothic" w:hAnsi="Century Gothic"/>
          <w:color w:val="333333"/>
          <w:sz w:val="20"/>
          <w:szCs w:val="20"/>
          <w:shd w:val="clear" w:color="auto" w:fill="FFFFFF"/>
        </w:rPr>
      </w:pPr>
    </w:p>
    <w:p w14:paraId="0EC8A52D" w14:textId="2023BEAF" w:rsidR="00C372E1" w:rsidRDefault="00C372E1" w:rsidP="00C372E1">
      <w:pPr>
        <w:pStyle w:val="Default"/>
        <w:rPr>
          <w:rFonts w:ascii="Century Gothic" w:hAnsi="Century Gothic"/>
          <w:color w:val="333333"/>
          <w:sz w:val="20"/>
          <w:szCs w:val="20"/>
          <w:shd w:val="clear" w:color="auto" w:fill="FFFFFF"/>
        </w:rPr>
      </w:pPr>
      <w:r w:rsidRPr="00C372E1">
        <w:rPr>
          <w:rFonts w:ascii="Century Gothic" w:hAnsi="Century Gothic"/>
          <w:color w:val="333333"/>
          <w:sz w:val="20"/>
          <w:szCs w:val="20"/>
          <w:shd w:val="clear" w:color="auto" w:fill="FFFFFF"/>
        </w:rPr>
        <w:t xml:space="preserve">No one can </w:t>
      </w:r>
      <w:r w:rsidRPr="00C372E1">
        <w:rPr>
          <w:rFonts w:ascii="Century Gothic" w:hAnsi="Century Gothic"/>
          <w:b/>
          <w:bCs/>
          <w:color w:val="333333"/>
          <w:sz w:val="20"/>
          <w:szCs w:val="20"/>
          <w:u w:val="single"/>
          <w:shd w:val="clear" w:color="auto" w:fill="FFFFFF"/>
        </w:rPr>
        <w:t>overemphasize</w:t>
      </w:r>
      <w:r w:rsidRPr="00C372E1">
        <w:rPr>
          <w:rFonts w:ascii="Century Gothic" w:hAnsi="Century Gothic"/>
          <w:color w:val="333333"/>
          <w:sz w:val="20"/>
          <w:szCs w:val="20"/>
          <w:shd w:val="clear" w:color="auto" w:fill="FFFFFF"/>
        </w:rPr>
        <w:t xml:space="preserve">, </w:t>
      </w:r>
      <w:r w:rsidRPr="00C372E1">
        <w:rPr>
          <w:rFonts w:ascii="Century Gothic" w:hAnsi="Century Gothic"/>
          <w:b/>
          <w:bCs/>
          <w:color w:val="333333"/>
          <w:sz w:val="20"/>
          <w:szCs w:val="20"/>
          <w:u w:val="single"/>
          <w:shd w:val="clear" w:color="auto" w:fill="FFFFFF"/>
        </w:rPr>
        <w:t>overestimate</w:t>
      </w:r>
      <w:r w:rsidRPr="00C372E1">
        <w:rPr>
          <w:rFonts w:ascii="Century Gothic" w:hAnsi="Century Gothic"/>
          <w:color w:val="333333"/>
          <w:sz w:val="20"/>
          <w:szCs w:val="20"/>
          <w:shd w:val="clear" w:color="auto" w:fill="FFFFFF"/>
        </w:rPr>
        <w:t xml:space="preserve">, or </w:t>
      </w:r>
      <w:r w:rsidRPr="00C372E1">
        <w:rPr>
          <w:rFonts w:ascii="Century Gothic" w:hAnsi="Century Gothic"/>
          <w:b/>
          <w:bCs/>
          <w:color w:val="333333"/>
          <w:sz w:val="20"/>
          <w:szCs w:val="20"/>
          <w:u w:val="single"/>
          <w:shd w:val="clear" w:color="auto" w:fill="FFFFFF"/>
        </w:rPr>
        <w:t>overdo</w:t>
      </w:r>
      <w:r w:rsidRPr="00C372E1">
        <w:rPr>
          <w:rFonts w:ascii="Century Gothic" w:hAnsi="Century Gothic"/>
          <w:color w:val="333333"/>
          <w:sz w:val="20"/>
          <w:szCs w:val="20"/>
          <w:shd w:val="clear" w:color="auto" w:fill="FFFFFF"/>
        </w:rPr>
        <w:t xml:space="preserve"> the goodness of God. He</w:t>
      </w:r>
      <w:r w:rsidR="00CE41B6">
        <w:rPr>
          <w:rFonts w:ascii="Century Gothic" w:hAnsi="Century Gothic"/>
          <w:color w:val="333333"/>
          <w:sz w:val="20"/>
          <w:szCs w:val="20"/>
          <w:shd w:val="clear" w:color="auto" w:fill="FFFFFF"/>
        </w:rPr>
        <w:t xml:space="preserve"> i</w:t>
      </w:r>
      <w:r w:rsidRPr="00C372E1">
        <w:rPr>
          <w:rFonts w:ascii="Century Gothic" w:hAnsi="Century Gothic"/>
          <w:color w:val="333333"/>
          <w:sz w:val="20"/>
          <w:szCs w:val="20"/>
          <w:shd w:val="clear" w:color="auto" w:fill="FFFFFF"/>
        </w:rPr>
        <w:t>s better than you think.</w:t>
      </w:r>
    </w:p>
    <w:p w14:paraId="7C11A48F" w14:textId="4BE306CC" w:rsidR="00C372E1" w:rsidRDefault="00C372E1" w:rsidP="00C372E1">
      <w:pPr>
        <w:pStyle w:val="Default"/>
        <w:rPr>
          <w:rFonts w:ascii="Century Gothic" w:hAnsi="Century Gothic"/>
          <w:color w:val="333333"/>
          <w:sz w:val="20"/>
          <w:szCs w:val="20"/>
          <w:shd w:val="clear" w:color="auto" w:fill="FFFFFF"/>
        </w:rPr>
      </w:pPr>
    </w:p>
    <w:p w14:paraId="361C009E" w14:textId="054272C4" w:rsidR="00C372E1" w:rsidRPr="00C372E1" w:rsidRDefault="00C372E1" w:rsidP="00C372E1">
      <w:pPr>
        <w:pStyle w:val="Default"/>
        <w:ind w:left="720"/>
        <w:rPr>
          <w:rFonts w:ascii="Century Gothic" w:hAnsi="Century Gothic"/>
          <w:i/>
          <w:iCs/>
          <w:color w:val="333333"/>
          <w:sz w:val="20"/>
          <w:szCs w:val="20"/>
          <w:shd w:val="clear" w:color="auto" w:fill="FFFFFF"/>
        </w:rPr>
      </w:pPr>
      <w:r w:rsidRPr="00C372E1">
        <w:rPr>
          <w:rFonts w:ascii="Century Gothic" w:hAnsi="Century Gothic"/>
          <w:i/>
          <w:iCs/>
          <w:color w:val="333333"/>
          <w:sz w:val="20"/>
          <w:szCs w:val="20"/>
          <w:shd w:val="clear" w:color="auto" w:fill="FFFFFF"/>
        </w:rPr>
        <w:t>My soul makes its boast in the Lord; let the humble hear and be glad.</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Pr="00C372E1">
        <w:rPr>
          <w:rFonts w:ascii="Century Gothic" w:hAnsi="Century Gothic"/>
          <w:color w:val="333333"/>
          <w:sz w:val="20"/>
          <w:szCs w:val="20"/>
          <w:shd w:val="clear" w:color="auto" w:fill="FFFFFF"/>
        </w:rPr>
        <w:t>Psalm 34:2</w:t>
      </w:r>
    </w:p>
    <w:p w14:paraId="2E4E73AE" w14:textId="77777777" w:rsidR="00C372E1" w:rsidRPr="00C372E1" w:rsidRDefault="00C372E1" w:rsidP="00C372E1">
      <w:pPr>
        <w:pStyle w:val="Default"/>
        <w:rPr>
          <w:rFonts w:ascii="Century Gothic" w:hAnsi="Century Gothic"/>
          <w:color w:val="333333"/>
          <w:sz w:val="20"/>
          <w:szCs w:val="20"/>
          <w:shd w:val="clear" w:color="auto" w:fill="FFFFFF"/>
        </w:rPr>
      </w:pPr>
    </w:p>
    <w:p w14:paraId="05247CFB" w14:textId="613973B0" w:rsidR="001F6678" w:rsidRPr="00C372E1" w:rsidRDefault="00C372E1" w:rsidP="005551EA">
      <w:pPr>
        <w:pStyle w:val="Default"/>
        <w:rPr>
          <w:rFonts w:ascii="Century Gothic" w:hAnsi="Century Gothic"/>
          <w:color w:val="333333"/>
          <w:sz w:val="20"/>
          <w:szCs w:val="20"/>
          <w:shd w:val="clear" w:color="auto" w:fill="FFFFFF"/>
        </w:rPr>
      </w:pPr>
      <w:r w:rsidRPr="00C372E1">
        <w:rPr>
          <w:rFonts w:ascii="Century Gothic" w:hAnsi="Century Gothic"/>
          <w:color w:val="333333"/>
          <w:sz w:val="20"/>
          <w:szCs w:val="20"/>
          <w:shd w:val="clear" w:color="auto" w:fill="FFFFFF"/>
        </w:rPr>
        <w:t xml:space="preserve">Goodness is defined in the Bible </w:t>
      </w:r>
      <w:r>
        <w:rPr>
          <w:rFonts w:ascii="Century Gothic" w:hAnsi="Century Gothic"/>
          <w:color w:val="333333"/>
          <w:sz w:val="20"/>
          <w:szCs w:val="20"/>
          <w:shd w:val="clear" w:color="auto" w:fill="FFFFFF"/>
        </w:rPr>
        <w:t xml:space="preserve">as both </w:t>
      </w:r>
      <w:r w:rsidRPr="00C372E1">
        <w:rPr>
          <w:rFonts w:ascii="Century Gothic" w:hAnsi="Century Gothic"/>
          <w:b/>
          <w:bCs/>
          <w:color w:val="333333"/>
          <w:sz w:val="20"/>
          <w:szCs w:val="20"/>
          <w:u w:val="single"/>
          <w:shd w:val="clear" w:color="auto" w:fill="FFFFFF"/>
        </w:rPr>
        <w:t>character</w:t>
      </w:r>
      <w:r w:rsidRPr="00C372E1">
        <w:rPr>
          <w:rFonts w:ascii="Century Gothic" w:hAnsi="Century Gothic"/>
          <w:color w:val="333333"/>
          <w:sz w:val="20"/>
          <w:szCs w:val="20"/>
          <w:shd w:val="clear" w:color="auto" w:fill="FFFFFF"/>
        </w:rPr>
        <w:t xml:space="preserve"> and </w:t>
      </w:r>
      <w:r w:rsidRPr="00C372E1">
        <w:rPr>
          <w:rFonts w:ascii="Century Gothic" w:hAnsi="Century Gothic"/>
          <w:b/>
          <w:bCs/>
          <w:color w:val="333333"/>
          <w:sz w:val="20"/>
          <w:szCs w:val="20"/>
          <w:u w:val="single"/>
          <w:shd w:val="clear" w:color="auto" w:fill="FFFFFF"/>
        </w:rPr>
        <w:t>actions</w:t>
      </w:r>
      <w:r w:rsidRPr="00C372E1">
        <w:rPr>
          <w:rFonts w:ascii="Century Gothic" w:hAnsi="Century Gothic"/>
          <w:color w:val="333333"/>
          <w:sz w:val="20"/>
          <w:szCs w:val="20"/>
          <w:shd w:val="clear" w:color="auto" w:fill="FFFFFF"/>
        </w:rPr>
        <w:t>.</w:t>
      </w:r>
    </w:p>
    <w:p w14:paraId="70A2B42B" w14:textId="77777777" w:rsidR="00C372E1" w:rsidRPr="00C372E1" w:rsidRDefault="00C372E1" w:rsidP="005551EA">
      <w:pPr>
        <w:pStyle w:val="Default"/>
        <w:rPr>
          <w:rFonts w:ascii="Century Gothic" w:hAnsi="Century Gothic"/>
          <w:color w:val="333333"/>
          <w:sz w:val="20"/>
          <w:szCs w:val="20"/>
          <w:shd w:val="clear" w:color="auto" w:fill="FFFFFF"/>
        </w:rPr>
      </w:pPr>
    </w:p>
    <w:p w14:paraId="156BCF89" w14:textId="74180066"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You </w:t>
      </w:r>
      <w:r w:rsidRPr="00C372E1">
        <w:rPr>
          <w:rFonts w:ascii="Century Gothic" w:hAnsi="Century Gothic"/>
          <w:b/>
          <w:bCs/>
          <w:i/>
          <w:iCs/>
          <w:color w:val="000000" w:themeColor="text1"/>
          <w:sz w:val="20"/>
          <w:szCs w:val="20"/>
        </w:rPr>
        <w:t>are good</w:t>
      </w:r>
      <w:r w:rsidRPr="00C372E1">
        <w:rPr>
          <w:rFonts w:ascii="Century Gothic" w:hAnsi="Century Gothic"/>
          <w:i/>
          <w:iCs/>
          <w:color w:val="000000" w:themeColor="text1"/>
          <w:sz w:val="20"/>
          <w:szCs w:val="20"/>
        </w:rPr>
        <w:t xml:space="preserve"> and </w:t>
      </w:r>
      <w:r w:rsidRPr="00C372E1">
        <w:rPr>
          <w:rFonts w:ascii="Century Gothic" w:hAnsi="Century Gothic"/>
          <w:b/>
          <w:bCs/>
          <w:i/>
          <w:iCs/>
          <w:color w:val="000000" w:themeColor="text1"/>
          <w:sz w:val="20"/>
          <w:szCs w:val="20"/>
        </w:rPr>
        <w:t>do good</w:t>
      </w:r>
      <w:r w:rsidRPr="00C372E1">
        <w:rPr>
          <w:rFonts w:ascii="Century Gothic" w:hAnsi="Century Gothic"/>
          <w:i/>
          <w:iCs/>
          <w:color w:val="000000" w:themeColor="text1"/>
          <w:sz w:val="20"/>
          <w:szCs w:val="20"/>
        </w:rPr>
        <w:t>; teach me your statutes.</w:t>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119:68</w:t>
      </w:r>
    </w:p>
    <w:p w14:paraId="4DE584EC" w14:textId="79291E9C" w:rsidR="00C372E1" w:rsidRPr="00C372E1" w:rsidRDefault="00C372E1" w:rsidP="005551EA">
      <w:pPr>
        <w:pStyle w:val="Default"/>
        <w:rPr>
          <w:rFonts w:ascii="Century Gothic" w:hAnsi="Century Gothic"/>
          <w:color w:val="000000" w:themeColor="text1"/>
          <w:sz w:val="20"/>
          <w:szCs w:val="20"/>
        </w:rPr>
      </w:pPr>
    </w:p>
    <w:p w14:paraId="2C86F2EE" w14:textId="486620D3" w:rsidR="00C372E1" w:rsidRPr="00C372E1" w:rsidRDefault="00C372E1" w:rsidP="00C372E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and </w:t>
      </w:r>
      <w:r w:rsidRPr="00C372E1">
        <w:rPr>
          <w:rFonts w:ascii="Century Gothic" w:hAnsi="Century Gothic"/>
          <w:color w:val="000000" w:themeColor="text1"/>
          <w:sz w:val="20"/>
          <w:szCs w:val="20"/>
        </w:rPr>
        <w:t xml:space="preserve">I </w:t>
      </w:r>
      <w:r>
        <w:rPr>
          <w:rFonts w:ascii="Century Gothic" w:hAnsi="Century Gothic"/>
          <w:color w:val="000000" w:themeColor="text1"/>
          <w:sz w:val="20"/>
          <w:szCs w:val="20"/>
        </w:rPr>
        <w:t xml:space="preserve">can </w:t>
      </w:r>
      <w:r w:rsidRPr="00C372E1">
        <w:rPr>
          <w:rFonts w:ascii="Century Gothic" w:hAnsi="Century Gothic"/>
          <w:color w:val="000000" w:themeColor="text1"/>
          <w:sz w:val="20"/>
          <w:szCs w:val="20"/>
        </w:rPr>
        <w:t>find joy in every day, not because life is always good, but because God is.</w:t>
      </w:r>
    </w:p>
    <w:p w14:paraId="6589A39D" w14:textId="6C56AE93" w:rsidR="00C372E1" w:rsidRPr="00C372E1" w:rsidRDefault="00C372E1" w:rsidP="005551EA">
      <w:pPr>
        <w:pStyle w:val="Default"/>
        <w:rPr>
          <w:rFonts w:ascii="Century Gothic" w:hAnsi="Century Gothic"/>
          <w:color w:val="000000" w:themeColor="text1"/>
          <w:sz w:val="20"/>
          <w:szCs w:val="20"/>
        </w:rPr>
      </w:pPr>
    </w:p>
    <w:p w14:paraId="547436DC" w14:textId="73001736"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 xml:space="preserve">And Jesus said to him, “Why do you call me good? </w:t>
      </w:r>
      <w:r w:rsidRPr="00C372E1">
        <w:rPr>
          <w:rFonts w:ascii="Century Gothic" w:hAnsi="Century Gothic"/>
          <w:b/>
          <w:bCs/>
          <w:i/>
          <w:iCs/>
          <w:color w:val="000000" w:themeColor="text1"/>
          <w:sz w:val="20"/>
          <w:szCs w:val="20"/>
        </w:rPr>
        <w:t>No one is good except God alone</w:t>
      </w:r>
      <w:r w:rsidRPr="00C372E1">
        <w:rPr>
          <w:rFonts w:ascii="Century Gothic" w:hAnsi="Century Gothic"/>
          <w:i/>
          <w:iCs/>
          <w:color w:val="000000" w:themeColor="text1"/>
          <w:sz w:val="20"/>
          <w:szCs w:val="20"/>
        </w:rPr>
        <w:t>.</w:t>
      </w:r>
      <w:r w:rsidRPr="00C372E1">
        <w:rPr>
          <w:rFonts w:ascii="Century Gothic" w:hAnsi="Century Gothic"/>
          <w:i/>
          <w:iCs/>
          <w:color w:val="000000" w:themeColor="text1"/>
          <w:sz w:val="20"/>
          <w:szCs w:val="20"/>
        </w:rPr>
        <w:tab/>
      </w:r>
      <w:r w:rsidRPr="00C372E1">
        <w:rPr>
          <w:rFonts w:ascii="Century Gothic" w:hAnsi="Century Gothic"/>
          <w:color w:val="000000" w:themeColor="text1"/>
          <w:sz w:val="20"/>
          <w:szCs w:val="20"/>
        </w:rPr>
        <w:t>Mark 10:18</w:t>
      </w:r>
    </w:p>
    <w:p w14:paraId="1B8E9ED2" w14:textId="496FA399" w:rsidR="00C372E1" w:rsidRDefault="00C372E1" w:rsidP="00C372E1">
      <w:pPr>
        <w:pStyle w:val="Default"/>
        <w:rPr>
          <w:rFonts w:ascii="Century Gothic" w:hAnsi="Century Gothic"/>
          <w:i/>
          <w:iCs/>
          <w:color w:val="000000" w:themeColor="text1"/>
          <w:sz w:val="20"/>
          <w:szCs w:val="20"/>
        </w:rPr>
      </w:pPr>
    </w:p>
    <w:p w14:paraId="77BE25BD" w14:textId="77777777" w:rsidR="00C372E1" w:rsidRPr="00C372E1" w:rsidRDefault="00C372E1" w:rsidP="00C372E1">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Moses said show me glory and God responded …</w:t>
      </w:r>
    </w:p>
    <w:p w14:paraId="54BAC4B0" w14:textId="77777777" w:rsidR="00C372E1" w:rsidRPr="00C372E1" w:rsidRDefault="00C372E1" w:rsidP="00C372E1">
      <w:pPr>
        <w:pStyle w:val="Default"/>
        <w:rPr>
          <w:rFonts w:ascii="Century Gothic" w:hAnsi="Century Gothic"/>
          <w:color w:val="000000" w:themeColor="text1"/>
          <w:sz w:val="20"/>
          <w:szCs w:val="20"/>
        </w:rPr>
      </w:pPr>
    </w:p>
    <w:p w14:paraId="1C1865B0" w14:textId="57D4449C"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Moses said, “Please </w:t>
      </w:r>
      <w:r w:rsidRPr="00C372E1">
        <w:rPr>
          <w:rFonts w:ascii="Century Gothic" w:hAnsi="Century Gothic"/>
          <w:b/>
          <w:bCs/>
          <w:i/>
          <w:iCs/>
          <w:color w:val="000000" w:themeColor="text1"/>
          <w:sz w:val="20"/>
          <w:szCs w:val="20"/>
        </w:rPr>
        <w:t>show me your glory</w:t>
      </w:r>
      <w:r w:rsidRPr="00C372E1">
        <w:rPr>
          <w:rFonts w:ascii="Century Gothic" w:hAnsi="Century Gothic"/>
          <w:i/>
          <w:iCs/>
          <w:color w:val="000000" w:themeColor="text1"/>
          <w:sz w:val="20"/>
          <w:szCs w:val="20"/>
        </w:rPr>
        <w:t>.” And he said, “</w:t>
      </w:r>
      <w:r w:rsidRPr="00C372E1">
        <w:rPr>
          <w:rFonts w:ascii="Century Gothic" w:hAnsi="Century Gothic"/>
          <w:b/>
          <w:bCs/>
          <w:i/>
          <w:iCs/>
          <w:color w:val="000000" w:themeColor="text1"/>
          <w:sz w:val="20"/>
          <w:szCs w:val="20"/>
        </w:rPr>
        <w:t>I will make all my goodness pass before you</w:t>
      </w:r>
      <w:r w:rsidRPr="00C372E1">
        <w:rPr>
          <w:rFonts w:ascii="Century Gothic" w:hAnsi="Century Gothic"/>
          <w:i/>
          <w:iCs/>
          <w:color w:val="000000" w:themeColor="text1"/>
          <w:sz w:val="20"/>
          <w:szCs w:val="20"/>
        </w:rPr>
        <w:t xml:space="preserve"> and will proclaim before you my name ‘The Lord.’ </w:t>
      </w:r>
      <w:r w:rsidRPr="00C372E1">
        <w:rPr>
          <w:rFonts w:ascii="Century Gothic" w:hAnsi="Century Gothic"/>
          <w:i/>
          <w:iCs/>
          <w:color w:val="000000" w:themeColor="text1"/>
          <w:sz w:val="20"/>
          <w:szCs w:val="20"/>
        </w:rPr>
        <w:tab/>
      </w:r>
      <w:r w:rsidRPr="00C372E1">
        <w:rPr>
          <w:rFonts w:ascii="Century Gothic" w:hAnsi="Century Gothic"/>
          <w:color w:val="000000" w:themeColor="text1"/>
          <w:sz w:val="20"/>
          <w:szCs w:val="20"/>
        </w:rPr>
        <w:t>Exodus 33:18–19a</w:t>
      </w:r>
    </w:p>
    <w:p w14:paraId="6F01CAEE" w14:textId="77777777" w:rsidR="00C372E1" w:rsidRPr="00C372E1" w:rsidRDefault="00C372E1" w:rsidP="00C372E1">
      <w:pPr>
        <w:pStyle w:val="Default"/>
        <w:rPr>
          <w:rFonts w:ascii="Century Gothic" w:hAnsi="Century Gothic"/>
          <w:color w:val="000000" w:themeColor="text1"/>
          <w:sz w:val="20"/>
          <w:szCs w:val="20"/>
        </w:rPr>
      </w:pPr>
    </w:p>
    <w:p w14:paraId="32D2FCEE" w14:textId="72006FCF" w:rsidR="00C372E1" w:rsidRPr="00C372E1" w:rsidRDefault="00C372E1" w:rsidP="00C372E1">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 xml:space="preserve">God equates </w:t>
      </w:r>
      <w:r w:rsidR="00CE41B6">
        <w:rPr>
          <w:rFonts w:ascii="Century Gothic" w:hAnsi="Century Gothic"/>
          <w:color w:val="000000" w:themeColor="text1"/>
          <w:sz w:val="20"/>
          <w:szCs w:val="20"/>
        </w:rPr>
        <w:t>H</w:t>
      </w:r>
      <w:r w:rsidRPr="00C372E1">
        <w:rPr>
          <w:rFonts w:ascii="Century Gothic" w:hAnsi="Century Gothic"/>
          <w:color w:val="000000" w:themeColor="text1"/>
          <w:sz w:val="20"/>
          <w:szCs w:val="20"/>
        </w:rPr>
        <w:t xml:space="preserve">is </w:t>
      </w:r>
      <w:r w:rsidRPr="00C372E1">
        <w:rPr>
          <w:rFonts w:ascii="Century Gothic" w:hAnsi="Century Gothic"/>
          <w:b/>
          <w:bCs/>
          <w:color w:val="000000" w:themeColor="text1"/>
          <w:sz w:val="20"/>
          <w:szCs w:val="20"/>
          <w:u w:val="single"/>
        </w:rPr>
        <w:t>glory</w:t>
      </w:r>
      <w:r w:rsidRPr="00C372E1">
        <w:rPr>
          <w:rFonts w:ascii="Century Gothic" w:hAnsi="Century Gothic"/>
          <w:color w:val="000000" w:themeColor="text1"/>
          <w:sz w:val="20"/>
          <w:szCs w:val="20"/>
        </w:rPr>
        <w:t xml:space="preserve"> with </w:t>
      </w:r>
      <w:r w:rsidR="00CE41B6">
        <w:rPr>
          <w:rFonts w:ascii="Century Gothic" w:hAnsi="Century Gothic"/>
          <w:color w:val="000000" w:themeColor="text1"/>
          <w:sz w:val="20"/>
          <w:szCs w:val="20"/>
        </w:rPr>
        <w:t>H</w:t>
      </w:r>
      <w:r w:rsidRPr="00C372E1">
        <w:rPr>
          <w:rFonts w:ascii="Century Gothic" w:hAnsi="Century Gothic"/>
          <w:color w:val="000000" w:themeColor="text1"/>
          <w:sz w:val="20"/>
          <w:szCs w:val="20"/>
        </w:rPr>
        <w:t xml:space="preserve">is </w:t>
      </w:r>
      <w:r w:rsidRPr="00C372E1">
        <w:rPr>
          <w:rFonts w:ascii="Century Gothic" w:hAnsi="Century Gothic"/>
          <w:b/>
          <w:bCs/>
          <w:color w:val="000000" w:themeColor="text1"/>
          <w:sz w:val="20"/>
          <w:szCs w:val="20"/>
          <w:u w:val="single"/>
        </w:rPr>
        <w:t>goodness</w:t>
      </w:r>
      <w:r w:rsidRPr="00C372E1">
        <w:rPr>
          <w:rFonts w:ascii="Century Gothic" w:hAnsi="Century Gothic"/>
          <w:color w:val="000000" w:themeColor="text1"/>
          <w:sz w:val="20"/>
          <w:szCs w:val="20"/>
        </w:rPr>
        <w:t>.</w:t>
      </w:r>
    </w:p>
    <w:p w14:paraId="5AE3FF18" w14:textId="77777777" w:rsidR="00C372E1" w:rsidRPr="00C372E1" w:rsidRDefault="00C372E1" w:rsidP="00C372E1">
      <w:pPr>
        <w:pStyle w:val="Default"/>
        <w:ind w:left="720"/>
        <w:rPr>
          <w:rFonts w:ascii="Century Gothic" w:hAnsi="Century Gothic"/>
          <w:i/>
          <w:iCs/>
          <w:color w:val="000000" w:themeColor="text1"/>
          <w:sz w:val="20"/>
          <w:szCs w:val="20"/>
        </w:rPr>
      </w:pPr>
    </w:p>
    <w:p w14:paraId="1781895D" w14:textId="09E5038D" w:rsidR="00C372E1" w:rsidRDefault="00C372E1" w:rsidP="00C372E1">
      <w:pPr>
        <w:pStyle w:val="Default"/>
        <w:rPr>
          <w:rFonts w:ascii="Century Gothic" w:hAnsi="Century Gothic"/>
          <w:color w:val="000000" w:themeColor="text1"/>
          <w:sz w:val="20"/>
          <w:szCs w:val="20"/>
        </w:rPr>
      </w:pPr>
      <w:proofErr w:type="spellStart"/>
      <w:r w:rsidRPr="00C372E1">
        <w:rPr>
          <w:rFonts w:ascii="Century Gothic" w:hAnsi="Century Gothic"/>
          <w:b/>
          <w:bCs/>
          <w:color w:val="000000" w:themeColor="text1"/>
          <w:sz w:val="20"/>
          <w:szCs w:val="20"/>
        </w:rPr>
        <w:t>Lysa</w:t>
      </w:r>
      <w:proofErr w:type="spellEnd"/>
      <w:r w:rsidRPr="00C372E1">
        <w:rPr>
          <w:rFonts w:ascii="Century Gothic" w:hAnsi="Century Gothic"/>
          <w:b/>
          <w:bCs/>
          <w:color w:val="000000" w:themeColor="text1"/>
          <w:sz w:val="20"/>
          <w:szCs w:val="20"/>
        </w:rPr>
        <w:t xml:space="preserve"> </w:t>
      </w:r>
      <w:proofErr w:type="spellStart"/>
      <w:r w:rsidRPr="00C372E1">
        <w:rPr>
          <w:rFonts w:ascii="Century Gothic" w:hAnsi="Century Gothic"/>
          <w:b/>
          <w:bCs/>
          <w:color w:val="000000" w:themeColor="text1"/>
          <w:sz w:val="20"/>
          <w:szCs w:val="20"/>
        </w:rPr>
        <w:t>TerKeurst</w:t>
      </w:r>
      <w:proofErr w:type="spellEnd"/>
      <w:r w:rsidRPr="00C372E1">
        <w:rPr>
          <w:rFonts w:ascii="Century Gothic" w:hAnsi="Century Gothic"/>
          <w:b/>
          <w:bCs/>
          <w:color w:val="000000" w:themeColor="text1"/>
          <w:sz w:val="20"/>
          <w:szCs w:val="20"/>
        </w:rPr>
        <w:t>, Christian author, and founder of the Proverbs 31 Ministries,</w:t>
      </w:r>
      <w:r>
        <w:rPr>
          <w:rFonts w:ascii="Century Gothic" w:hAnsi="Century Gothic"/>
          <w:color w:val="000000" w:themeColor="text1"/>
          <w:sz w:val="20"/>
          <w:szCs w:val="20"/>
        </w:rPr>
        <w:t xml:space="preserve"> found out her husband was </w:t>
      </w:r>
      <w:r w:rsidR="00CE41B6">
        <w:rPr>
          <w:rFonts w:ascii="Century Gothic" w:hAnsi="Century Gothic"/>
          <w:color w:val="000000" w:themeColor="text1"/>
          <w:sz w:val="20"/>
          <w:szCs w:val="20"/>
        </w:rPr>
        <w:t>having</w:t>
      </w:r>
      <w:r>
        <w:rPr>
          <w:rFonts w:ascii="Century Gothic" w:hAnsi="Century Gothic"/>
          <w:color w:val="000000" w:themeColor="text1"/>
          <w:sz w:val="20"/>
          <w:szCs w:val="20"/>
        </w:rPr>
        <w:t xml:space="preserve"> an affair and then she was diagnosed with breast cancer</w:t>
      </w:r>
      <w:r w:rsidR="00CE41B6">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CE41B6">
        <w:rPr>
          <w:rFonts w:ascii="Century Gothic" w:hAnsi="Century Gothic"/>
          <w:color w:val="000000" w:themeColor="text1"/>
          <w:sz w:val="20"/>
          <w:szCs w:val="20"/>
        </w:rPr>
        <w:t xml:space="preserve"> S</w:t>
      </w:r>
      <w:r>
        <w:rPr>
          <w:rFonts w:ascii="Century Gothic" w:hAnsi="Century Gothic"/>
          <w:color w:val="000000" w:themeColor="text1"/>
          <w:sz w:val="20"/>
          <w:szCs w:val="20"/>
        </w:rPr>
        <w:t>he wrote in a blog about the unknown and how it was causing her to spiral.</w:t>
      </w:r>
    </w:p>
    <w:p w14:paraId="371D1503" w14:textId="77777777" w:rsidR="00C372E1" w:rsidRDefault="00C372E1" w:rsidP="00C372E1">
      <w:pPr>
        <w:pStyle w:val="Default"/>
        <w:rPr>
          <w:rFonts w:ascii="Century Gothic" w:hAnsi="Century Gothic"/>
          <w:color w:val="000000" w:themeColor="text1"/>
          <w:sz w:val="20"/>
          <w:szCs w:val="20"/>
        </w:rPr>
      </w:pPr>
    </w:p>
    <w:p w14:paraId="5882C385" w14:textId="77777777" w:rsidR="00C372E1" w:rsidRDefault="00C372E1" w:rsidP="00C372E1">
      <w:pPr>
        <w:pStyle w:val="Default"/>
        <w:rPr>
          <w:rFonts w:ascii="Century Gothic" w:hAnsi="Century Gothic"/>
          <w:color w:val="000000" w:themeColor="text1"/>
          <w:sz w:val="20"/>
          <w:szCs w:val="20"/>
        </w:rPr>
      </w:pPr>
      <w:r>
        <w:rPr>
          <w:rFonts w:ascii="Century Gothic" w:hAnsi="Century Gothic"/>
          <w:color w:val="000000" w:themeColor="text1"/>
          <w:sz w:val="20"/>
          <w:szCs w:val="20"/>
        </w:rPr>
        <w:t>“</w:t>
      </w:r>
      <w:r w:rsidRPr="00C372E1">
        <w:rPr>
          <w:rFonts w:ascii="Century Gothic" w:hAnsi="Century Gothic"/>
          <w:color w:val="000000" w:themeColor="text1"/>
          <w:sz w:val="20"/>
          <w:szCs w:val="20"/>
        </w:rPr>
        <w:t xml:space="preserve">But thinking about everything I didn’t know wasn’t getting me anywhere. So, I started listing things I did know. And </w:t>
      </w:r>
      <w:r w:rsidRPr="00C372E1">
        <w:rPr>
          <w:rFonts w:ascii="Century Gothic" w:hAnsi="Century Gothic"/>
          <w:b/>
          <w:bCs/>
          <w:color w:val="000000" w:themeColor="text1"/>
          <w:sz w:val="20"/>
          <w:szCs w:val="20"/>
        </w:rPr>
        <w:t>the main thing I know?</w:t>
      </w:r>
      <w:r w:rsidRPr="00C372E1">
        <w:rPr>
          <w:rFonts w:ascii="Century Gothic" w:hAnsi="Century Gothic"/>
          <w:color w:val="000000" w:themeColor="text1"/>
          <w:sz w:val="20"/>
          <w:szCs w:val="20"/>
        </w:rPr>
        <w:t xml:space="preserve"> </w:t>
      </w:r>
    </w:p>
    <w:p w14:paraId="5CEB298F" w14:textId="77777777" w:rsidR="00C372E1" w:rsidRDefault="00C372E1" w:rsidP="00C372E1">
      <w:pPr>
        <w:pStyle w:val="Default"/>
        <w:rPr>
          <w:rFonts w:ascii="Century Gothic" w:hAnsi="Century Gothic"/>
          <w:color w:val="000000" w:themeColor="text1"/>
          <w:sz w:val="20"/>
          <w:szCs w:val="20"/>
        </w:rPr>
      </w:pPr>
    </w:p>
    <w:p w14:paraId="4700A43B" w14:textId="42CB0658"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b/>
          <w:bCs/>
          <w:i/>
          <w:iCs/>
          <w:color w:val="000000" w:themeColor="text1"/>
          <w:sz w:val="20"/>
          <w:szCs w:val="20"/>
        </w:rPr>
        <w:t>I know God is good</w:t>
      </w:r>
      <w:r w:rsidRPr="00C372E1">
        <w:rPr>
          <w:rFonts w:ascii="Century Gothic" w:hAnsi="Century Gothic"/>
          <w:i/>
          <w:iCs/>
          <w:color w:val="000000" w:themeColor="text1"/>
          <w:sz w:val="20"/>
          <w:szCs w:val="20"/>
        </w:rPr>
        <w:t xml:space="preserve">. I didn’t know the details of God’s good plan, but I could </w:t>
      </w:r>
      <w:r w:rsidRPr="00C372E1">
        <w:rPr>
          <w:rFonts w:ascii="Century Gothic" w:hAnsi="Century Gothic"/>
          <w:b/>
          <w:bCs/>
          <w:i/>
          <w:iCs/>
          <w:color w:val="000000" w:themeColor="text1"/>
          <w:sz w:val="20"/>
          <w:szCs w:val="20"/>
        </w:rPr>
        <w:t>make His goodness the starting place</w:t>
      </w:r>
      <w:r w:rsidRPr="00C372E1">
        <w:rPr>
          <w:rFonts w:ascii="Century Gothic" w:hAnsi="Century Gothic"/>
          <w:i/>
          <w:iCs/>
          <w:color w:val="000000" w:themeColor="text1"/>
          <w:sz w:val="20"/>
          <w:szCs w:val="20"/>
        </w:rPr>
        <w:t xml:space="preserve"> to renew my perspective.</w:t>
      </w:r>
      <w:r>
        <w:rPr>
          <w:rFonts w:ascii="Century Gothic" w:hAnsi="Century Gothic"/>
          <w:color w:val="000000" w:themeColor="text1"/>
          <w:sz w:val="20"/>
          <w:szCs w:val="20"/>
        </w:rPr>
        <w:t xml:space="preserve"> </w:t>
      </w:r>
      <w:r w:rsidRPr="00C372E1">
        <w:rPr>
          <w:rFonts w:ascii="Century Gothic" w:hAnsi="Century Gothic"/>
          <w:i/>
          <w:iCs/>
          <w:color w:val="000000" w:themeColor="text1"/>
          <w:sz w:val="20"/>
          <w:szCs w:val="20"/>
        </w:rPr>
        <w:t xml:space="preserve">God is good to me, even when life doesn’t feel good to me. </w:t>
      </w:r>
      <w:r>
        <w:rPr>
          <w:rFonts w:ascii="Century Gothic" w:hAnsi="Century Gothic"/>
          <w:color w:val="000000" w:themeColor="text1"/>
          <w:sz w:val="20"/>
          <w:szCs w:val="20"/>
        </w:rPr>
        <w:tab/>
      </w:r>
      <w:r>
        <w:rPr>
          <w:rFonts w:ascii="Century Gothic" w:hAnsi="Century Gothic"/>
          <w:color w:val="000000" w:themeColor="text1"/>
          <w:sz w:val="20"/>
          <w:szCs w:val="20"/>
        </w:rPr>
        <w:tab/>
      </w:r>
      <w:proofErr w:type="spellStart"/>
      <w:r w:rsidRPr="00C372E1">
        <w:rPr>
          <w:rFonts w:ascii="Century Gothic" w:hAnsi="Century Gothic"/>
          <w:color w:val="000000" w:themeColor="text1"/>
          <w:sz w:val="20"/>
          <w:szCs w:val="20"/>
        </w:rPr>
        <w:t>Lysa</w:t>
      </w:r>
      <w:proofErr w:type="spellEnd"/>
      <w:r w:rsidRPr="00C372E1">
        <w:rPr>
          <w:rFonts w:ascii="Century Gothic" w:hAnsi="Century Gothic"/>
          <w:color w:val="000000" w:themeColor="text1"/>
          <w:sz w:val="20"/>
          <w:szCs w:val="20"/>
        </w:rPr>
        <w:t xml:space="preserve"> </w:t>
      </w:r>
      <w:proofErr w:type="spellStart"/>
      <w:r w:rsidRPr="00C372E1">
        <w:rPr>
          <w:rFonts w:ascii="Century Gothic" w:hAnsi="Century Gothic"/>
          <w:color w:val="000000" w:themeColor="text1"/>
          <w:sz w:val="20"/>
          <w:szCs w:val="20"/>
        </w:rPr>
        <w:t>TerKeurst</w:t>
      </w:r>
      <w:proofErr w:type="spellEnd"/>
    </w:p>
    <w:p w14:paraId="6C673A75" w14:textId="4F3A9336" w:rsidR="00C372E1" w:rsidRDefault="00C372E1" w:rsidP="00C372E1">
      <w:pPr>
        <w:pStyle w:val="Default"/>
        <w:rPr>
          <w:rFonts w:ascii="Century Gothic" w:hAnsi="Century Gothic"/>
          <w:color w:val="000000" w:themeColor="text1"/>
          <w:sz w:val="20"/>
          <w:szCs w:val="20"/>
        </w:rPr>
      </w:pPr>
    </w:p>
    <w:p w14:paraId="319C28CB" w14:textId="01BF3736" w:rsidR="00C372E1" w:rsidRPr="00C372E1" w:rsidRDefault="00C372E1" w:rsidP="00C372E1">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Life is hard, but God is good. Try not to confuse the two.</w:t>
      </w:r>
    </w:p>
    <w:p w14:paraId="77BFF906" w14:textId="77777777" w:rsidR="00C372E1" w:rsidRPr="00C372E1" w:rsidRDefault="00C372E1" w:rsidP="00C372E1">
      <w:pPr>
        <w:pStyle w:val="Default"/>
        <w:rPr>
          <w:rFonts w:ascii="Century Gothic" w:hAnsi="Century Gothic"/>
          <w:color w:val="000000" w:themeColor="text1"/>
          <w:sz w:val="20"/>
          <w:szCs w:val="20"/>
        </w:rPr>
      </w:pPr>
    </w:p>
    <w:p w14:paraId="4256A78D" w14:textId="1FB5D2E8"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On the glorious splendor of your majesty, and on your wondrous works, I will meditate. They shall speak of the might of your awesome deeds, and I will declare your greatness. They shall pour forth </w:t>
      </w:r>
      <w:r w:rsidRPr="00C372E1">
        <w:rPr>
          <w:rFonts w:ascii="Century Gothic" w:hAnsi="Century Gothic"/>
          <w:b/>
          <w:bCs/>
          <w:i/>
          <w:iCs/>
          <w:color w:val="000000" w:themeColor="text1"/>
          <w:sz w:val="20"/>
          <w:szCs w:val="20"/>
        </w:rPr>
        <w:t>the fame of your abundant goodness</w:t>
      </w:r>
      <w:r w:rsidRPr="00C372E1">
        <w:rPr>
          <w:rFonts w:ascii="Century Gothic" w:hAnsi="Century Gothic"/>
          <w:i/>
          <w:iCs/>
          <w:color w:val="000000" w:themeColor="text1"/>
          <w:sz w:val="20"/>
          <w:szCs w:val="20"/>
        </w:rPr>
        <w:t xml:space="preserve"> and shall sing aloud of your righteousness.</w:t>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145:5–7</w:t>
      </w:r>
    </w:p>
    <w:p w14:paraId="248F0A2B" w14:textId="77777777" w:rsidR="00C372E1" w:rsidRPr="00C372E1" w:rsidRDefault="00C372E1" w:rsidP="00C372E1">
      <w:pPr>
        <w:pStyle w:val="Default"/>
        <w:rPr>
          <w:rFonts w:ascii="Century Gothic" w:hAnsi="Century Gothic"/>
          <w:color w:val="000000" w:themeColor="text1"/>
          <w:sz w:val="20"/>
          <w:szCs w:val="20"/>
        </w:rPr>
      </w:pPr>
    </w:p>
    <w:p w14:paraId="6704C87E" w14:textId="1ABB8DB8"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b/>
          <w:bCs/>
          <w:i/>
          <w:iCs/>
          <w:color w:val="000000" w:themeColor="text1"/>
          <w:sz w:val="20"/>
          <w:szCs w:val="20"/>
        </w:rPr>
        <w:t>The Lord is good to all,</w:t>
      </w:r>
      <w:r w:rsidRPr="00C372E1">
        <w:rPr>
          <w:rFonts w:ascii="Century Gothic" w:hAnsi="Century Gothic"/>
          <w:i/>
          <w:iCs/>
          <w:color w:val="000000" w:themeColor="text1"/>
          <w:sz w:val="20"/>
          <w:szCs w:val="20"/>
        </w:rPr>
        <w:t xml:space="preserve"> and his mercy is over all that he has made.</w:t>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145:9</w:t>
      </w:r>
    </w:p>
    <w:p w14:paraId="579DA1EB" w14:textId="55598A63" w:rsidR="00C372E1" w:rsidRDefault="00C372E1" w:rsidP="005551EA">
      <w:pPr>
        <w:pStyle w:val="Default"/>
        <w:rPr>
          <w:rFonts w:ascii="Century Gothic" w:hAnsi="Century Gothic"/>
          <w:color w:val="000000" w:themeColor="text1"/>
          <w:sz w:val="20"/>
          <w:szCs w:val="20"/>
        </w:rPr>
      </w:pPr>
    </w:p>
    <w:p w14:paraId="671EE5E2" w14:textId="755358AE" w:rsidR="00C372E1" w:rsidRPr="00C372E1" w:rsidRDefault="00C372E1" w:rsidP="005551EA">
      <w:pPr>
        <w:pStyle w:val="Default"/>
        <w:rPr>
          <w:rFonts w:ascii="Century Gothic" w:hAnsi="Century Gothic"/>
          <w:b/>
          <w:bCs/>
          <w:color w:val="000000" w:themeColor="text1"/>
          <w:sz w:val="20"/>
          <w:szCs w:val="20"/>
        </w:rPr>
      </w:pPr>
      <w:r w:rsidRPr="00C372E1">
        <w:rPr>
          <w:rFonts w:ascii="Century Gothic" w:hAnsi="Century Gothic"/>
          <w:b/>
          <w:bCs/>
          <w:color w:val="000000" w:themeColor="text1"/>
          <w:sz w:val="20"/>
          <w:szCs w:val="20"/>
        </w:rPr>
        <w:t xml:space="preserve">Responding to </w:t>
      </w:r>
      <w:r>
        <w:rPr>
          <w:rFonts w:ascii="Century Gothic" w:hAnsi="Century Gothic"/>
          <w:b/>
          <w:bCs/>
          <w:color w:val="000000" w:themeColor="text1"/>
          <w:sz w:val="20"/>
          <w:szCs w:val="20"/>
        </w:rPr>
        <w:t>our Good</w:t>
      </w:r>
      <w:r w:rsidRPr="00C372E1">
        <w:rPr>
          <w:rFonts w:ascii="Century Gothic" w:hAnsi="Century Gothic"/>
          <w:b/>
          <w:bCs/>
          <w:color w:val="000000" w:themeColor="text1"/>
          <w:sz w:val="20"/>
          <w:szCs w:val="20"/>
        </w:rPr>
        <w:t xml:space="preserve"> God</w:t>
      </w:r>
      <w:r>
        <w:rPr>
          <w:rFonts w:ascii="Century Gothic" w:hAnsi="Century Gothic"/>
          <w:b/>
          <w:bCs/>
          <w:color w:val="000000" w:themeColor="text1"/>
          <w:sz w:val="20"/>
          <w:szCs w:val="20"/>
        </w:rPr>
        <w:t xml:space="preserve"> Almighty</w:t>
      </w:r>
      <w:r w:rsidR="00CE41B6">
        <w:rPr>
          <w:rFonts w:ascii="Century Gothic" w:hAnsi="Century Gothic"/>
          <w:b/>
          <w:bCs/>
          <w:color w:val="000000" w:themeColor="text1"/>
          <w:sz w:val="20"/>
          <w:szCs w:val="20"/>
        </w:rPr>
        <w:t xml:space="preserve"> …</w:t>
      </w:r>
    </w:p>
    <w:p w14:paraId="3E10D5AD" w14:textId="64E228F4" w:rsidR="00C372E1" w:rsidRDefault="00C372E1" w:rsidP="005551EA">
      <w:pPr>
        <w:pStyle w:val="Default"/>
        <w:rPr>
          <w:rFonts w:ascii="Century Gothic" w:hAnsi="Century Gothic"/>
          <w:color w:val="000000" w:themeColor="text1"/>
          <w:sz w:val="20"/>
          <w:szCs w:val="20"/>
        </w:rPr>
      </w:pPr>
    </w:p>
    <w:p w14:paraId="534A135F" w14:textId="1D68E248" w:rsidR="00C372E1" w:rsidRDefault="00C372E1" w:rsidP="005551E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Praise the </w:t>
      </w:r>
      <w:r w:rsidRPr="00C372E1">
        <w:rPr>
          <w:rFonts w:ascii="Century Gothic" w:hAnsi="Century Gothic"/>
          <w:b/>
          <w:bCs/>
          <w:color w:val="000000" w:themeColor="text1"/>
          <w:sz w:val="20"/>
          <w:szCs w:val="20"/>
          <w:u w:val="single"/>
        </w:rPr>
        <w:t>Lord</w:t>
      </w:r>
      <w:r>
        <w:rPr>
          <w:rFonts w:ascii="Century Gothic" w:hAnsi="Century Gothic"/>
          <w:color w:val="000000" w:themeColor="text1"/>
          <w:sz w:val="20"/>
          <w:szCs w:val="20"/>
        </w:rPr>
        <w:t>!</w:t>
      </w:r>
    </w:p>
    <w:p w14:paraId="23DFC737" w14:textId="77777777" w:rsidR="00C372E1" w:rsidRDefault="00C372E1" w:rsidP="00C372E1">
      <w:pPr>
        <w:pStyle w:val="Default"/>
        <w:rPr>
          <w:rFonts w:ascii="Century Gothic" w:hAnsi="Century Gothic"/>
          <w:color w:val="333333"/>
          <w:sz w:val="20"/>
          <w:szCs w:val="20"/>
          <w:shd w:val="clear" w:color="auto" w:fill="FFFFFF"/>
        </w:rPr>
      </w:pPr>
    </w:p>
    <w:p w14:paraId="5AEA56D4" w14:textId="70FF12D6" w:rsidR="00C372E1" w:rsidRPr="00C372E1" w:rsidRDefault="00C372E1" w:rsidP="00C372E1">
      <w:pPr>
        <w:pStyle w:val="Default"/>
        <w:ind w:left="720"/>
        <w:rPr>
          <w:rFonts w:ascii="Century Gothic" w:hAnsi="Century Gothic"/>
          <w:i/>
          <w:iCs/>
          <w:color w:val="333333"/>
          <w:sz w:val="20"/>
          <w:szCs w:val="20"/>
          <w:shd w:val="clear" w:color="auto" w:fill="FFFFFF"/>
        </w:rPr>
      </w:pPr>
      <w:r w:rsidRPr="00C372E1">
        <w:rPr>
          <w:rFonts w:ascii="Century Gothic" w:hAnsi="Century Gothic"/>
          <w:i/>
          <w:iCs/>
          <w:color w:val="333333"/>
          <w:sz w:val="20"/>
          <w:szCs w:val="20"/>
          <w:shd w:val="clear" w:color="auto" w:fill="FFFFFF"/>
        </w:rPr>
        <w:t xml:space="preserve">Because your steadfast love </w:t>
      </w:r>
      <w:r w:rsidRPr="00C372E1">
        <w:rPr>
          <w:rFonts w:ascii="Century Gothic" w:hAnsi="Century Gothic"/>
          <w:b/>
          <w:bCs/>
          <w:i/>
          <w:iCs/>
          <w:color w:val="333333"/>
          <w:sz w:val="20"/>
          <w:szCs w:val="20"/>
          <w:shd w:val="clear" w:color="auto" w:fill="FFFFFF"/>
        </w:rPr>
        <w:t>is better than life</w:t>
      </w:r>
      <w:r w:rsidRPr="00C372E1">
        <w:rPr>
          <w:rFonts w:ascii="Century Gothic" w:hAnsi="Century Gothic"/>
          <w:i/>
          <w:iCs/>
          <w:color w:val="333333"/>
          <w:sz w:val="20"/>
          <w:szCs w:val="20"/>
          <w:shd w:val="clear" w:color="auto" w:fill="FFFFFF"/>
        </w:rPr>
        <w:t>, my lips will praise you.</w:t>
      </w:r>
      <w:r>
        <w:rPr>
          <w:rFonts w:ascii="Century Gothic" w:hAnsi="Century Gothic"/>
          <w:i/>
          <w:iCs/>
          <w:color w:val="333333"/>
          <w:sz w:val="20"/>
          <w:szCs w:val="20"/>
          <w:shd w:val="clear" w:color="auto" w:fill="FFFFFF"/>
        </w:rPr>
        <w:t xml:space="preserve"> </w:t>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sidR="003C4AF7">
        <w:rPr>
          <w:rFonts w:ascii="Century Gothic" w:hAnsi="Century Gothic"/>
          <w:i/>
          <w:iCs/>
          <w:color w:val="333333"/>
          <w:sz w:val="20"/>
          <w:szCs w:val="20"/>
          <w:shd w:val="clear" w:color="auto" w:fill="FFFFFF"/>
        </w:rPr>
        <w:tab/>
      </w:r>
      <w:r w:rsidRPr="00C372E1">
        <w:rPr>
          <w:rFonts w:ascii="Century Gothic" w:hAnsi="Century Gothic"/>
          <w:color w:val="333333"/>
          <w:sz w:val="20"/>
          <w:szCs w:val="20"/>
          <w:shd w:val="clear" w:color="auto" w:fill="FFFFFF"/>
        </w:rPr>
        <w:t>Psalm 63:3</w:t>
      </w:r>
    </w:p>
    <w:p w14:paraId="50FB03CF" w14:textId="77777777" w:rsidR="00C372E1" w:rsidRDefault="00C372E1" w:rsidP="005551EA">
      <w:pPr>
        <w:pStyle w:val="Default"/>
        <w:rPr>
          <w:rFonts w:ascii="Century Gothic" w:hAnsi="Century Gothic"/>
          <w:color w:val="000000" w:themeColor="text1"/>
          <w:sz w:val="20"/>
          <w:szCs w:val="20"/>
        </w:rPr>
      </w:pPr>
    </w:p>
    <w:p w14:paraId="25F64B37" w14:textId="0482A132"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b/>
          <w:bCs/>
          <w:i/>
          <w:iCs/>
          <w:color w:val="000000" w:themeColor="text1"/>
          <w:sz w:val="20"/>
          <w:szCs w:val="20"/>
        </w:rPr>
        <w:t>Let them thank the Lord</w:t>
      </w:r>
      <w:r w:rsidRPr="00C372E1">
        <w:rPr>
          <w:rFonts w:ascii="Century Gothic" w:hAnsi="Century Gothic"/>
          <w:i/>
          <w:iCs/>
          <w:color w:val="000000" w:themeColor="text1"/>
          <w:sz w:val="20"/>
          <w:szCs w:val="20"/>
        </w:rPr>
        <w:t xml:space="preserve"> for his steadfast love, for his wondrous works to the children of man! For he satisfies the longing soul, and the hungry soul </w:t>
      </w:r>
      <w:r w:rsidRPr="00C372E1">
        <w:rPr>
          <w:rFonts w:ascii="Century Gothic" w:hAnsi="Century Gothic"/>
          <w:b/>
          <w:bCs/>
          <w:i/>
          <w:iCs/>
          <w:color w:val="000000" w:themeColor="text1"/>
          <w:sz w:val="20"/>
          <w:szCs w:val="20"/>
        </w:rPr>
        <w:t>he fills with good things</w:t>
      </w:r>
      <w:r w:rsidRPr="00C372E1">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3C4AF7">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107:8–9</w:t>
      </w:r>
    </w:p>
    <w:p w14:paraId="3E6D5473" w14:textId="6FC69DCE" w:rsidR="00C372E1" w:rsidRDefault="00C372E1" w:rsidP="005551EA">
      <w:pPr>
        <w:pStyle w:val="Default"/>
        <w:rPr>
          <w:rFonts w:ascii="Century Gothic" w:hAnsi="Century Gothic"/>
          <w:color w:val="000000" w:themeColor="text1"/>
          <w:sz w:val="20"/>
          <w:szCs w:val="20"/>
        </w:rPr>
      </w:pPr>
    </w:p>
    <w:p w14:paraId="670A21A1" w14:textId="0815B09A"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lastRenderedPageBreak/>
        <w:t xml:space="preserve">Bless the Lord, O my soul, and all that is within me, bless his holy name! Bless the Lord, O my soul, and </w:t>
      </w:r>
      <w:r w:rsidRPr="00C372E1">
        <w:rPr>
          <w:rFonts w:ascii="Century Gothic" w:hAnsi="Century Gothic"/>
          <w:b/>
          <w:bCs/>
          <w:i/>
          <w:iCs/>
          <w:color w:val="000000" w:themeColor="text1"/>
          <w:sz w:val="20"/>
          <w:szCs w:val="20"/>
        </w:rPr>
        <w:t>forget not all his benefits</w:t>
      </w:r>
      <w:r w:rsidRPr="00C372E1">
        <w:rPr>
          <w:rFonts w:ascii="Century Gothic" w:hAnsi="Century Gothic"/>
          <w:i/>
          <w:iCs/>
          <w:color w:val="000000" w:themeColor="text1"/>
          <w:sz w:val="20"/>
          <w:szCs w:val="20"/>
        </w:rPr>
        <w:t>, who forgives all your iniquity, who heals all your diseases, who redeems your life from the pit, who crowns you with steadfast love and mercy, who satisfies you with good so that your youth is renewed like the eagle’s.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103:1–5</w:t>
      </w:r>
    </w:p>
    <w:p w14:paraId="29BDC1F5" w14:textId="77777777" w:rsidR="00C372E1" w:rsidRDefault="00C372E1" w:rsidP="005551EA">
      <w:pPr>
        <w:pStyle w:val="Default"/>
        <w:rPr>
          <w:rFonts w:ascii="Century Gothic" w:hAnsi="Century Gothic"/>
          <w:color w:val="000000" w:themeColor="text1"/>
          <w:sz w:val="20"/>
          <w:szCs w:val="20"/>
        </w:rPr>
      </w:pPr>
    </w:p>
    <w:p w14:paraId="1CE1E3F6" w14:textId="4340D879" w:rsidR="00C372E1" w:rsidRDefault="00C372E1" w:rsidP="005551E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w:t>
      </w:r>
      <w:r w:rsidRPr="00C372E1">
        <w:rPr>
          <w:rFonts w:ascii="Century Gothic" w:hAnsi="Century Gothic"/>
          <w:b/>
          <w:bCs/>
          <w:color w:val="000000" w:themeColor="text1"/>
          <w:sz w:val="20"/>
          <w:szCs w:val="20"/>
          <w:u w:val="single"/>
        </w:rPr>
        <w:t>thanks</w:t>
      </w:r>
      <w:r>
        <w:rPr>
          <w:rFonts w:ascii="Century Gothic" w:hAnsi="Century Gothic"/>
          <w:color w:val="000000" w:themeColor="text1"/>
          <w:sz w:val="20"/>
          <w:szCs w:val="20"/>
        </w:rPr>
        <w:t xml:space="preserve"> to the Lord!</w:t>
      </w:r>
    </w:p>
    <w:p w14:paraId="0F29259F" w14:textId="77777777" w:rsidR="00C372E1" w:rsidRPr="00C372E1" w:rsidRDefault="00C372E1" w:rsidP="005551EA">
      <w:pPr>
        <w:pStyle w:val="Default"/>
        <w:rPr>
          <w:rFonts w:ascii="Century Gothic" w:hAnsi="Century Gothic"/>
          <w:color w:val="000000" w:themeColor="text1"/>
          <w:sz w:val="20"/>
          <w:szCs w:val="20"/>
        </w:rPr>
      </w:pPr>
    </w:p>
    <w:p w14:paraId="4646383F" w14:textId="715B8A63" w:rsidR="00C372E1" w:rsidRDefault="00C372E1" w:rsidP="00C372E1">
      <w:pPr>
        <w:pStyle w:val="Default"/>
        <w:ind w:left="720"/>
        <w:rPr>
          <w:rFonts w:ascii="Century Gothic" w:hAnsi="Century Gothic"/>
          <w:color w:val="000000" w:themeColor="text1"/>
          <w:sz w:val="20"/>
          <w:szCs w:val="20"/>
        </w:rPr>
      </w:pPr>
      <w:proofErr w:type="gramStart"/>
      <w:r w:rsidRPr="00C372E1">
        <w:rPr>
          <w:rFonts w:ascii="Century Gothic" w:hAnsi="Century Gothic"/>
          <w:i/>
          <w:iCs/>
          <w:color w:val="000000" w:themeColor="text1"/>
          <w:sz w:val="20"/>
          <w:szCs w:val="20"/>
        </w:rPr>
        <w:t>Oh</w:t>
      </w:r>
      <w:proofErr w:type="gramEnd"/>
      <w:r w:rsidRPr="00C372E1">
        <w:rPr>
          <w:rFonts w:ascii="Century Gothic" w:hAnsi="Century Gothic"/>
          <w:i/>
          <w:iCs/>
          <w:color w:val="000000" w:themeColor="text1"/>
          <w:sz w:val="20"/>
          <w:szCs w:val="20"/>
        </w:rPr>
        <w:t xml:space="preserve"> </w:t>
      </w:r>
      <w:r w:rsidRPr="00C372E1">
        <w:rPr>
          <w:rFonts w:ascii="Century Gothic" w:hAnsi="Century Gothic"/>
          <w:b/>
          <w:bCs/>
          <w:i/>
          <w:iCs/>
          <w:color w:val="000000" w:themeColor="text1"/>
          <w:sz w:val="20"/>
          <w:szCs w:val="20"/>
        </w:rPr>
        <w:t>give thanks to the LORD</w:t>
      </w:r>
      <w:r w:rsidRPr="00C372E1">
        <w:rPr>
          <w:rFonts w:ascii="Century Gothic" w:hAnsi="Century Gothic"/>
          <w:i/>
          <w:iCs/>
          <w:color w:val="000000" w:themeColor="text1"/>
          <w:sz w:val="20"/>
          <w:szCs w:val="20"/>
        </w:rPr>
        <w:t xml:space="preserve">, for </w:t>
      </w:r>
      <w:r w:rsidRPr="00C372E1">
        <w:rPr>
          <w:rFonts w:ascii="Century Gothic" w:hAnsi="Century Gothic"/>
          <w:b/>
          <w:bCs/>
          <w:i/>
          <w:iCs/>
          <w:color w:val="000000" w:themeColor="text1"/>
          <w:sz w:val="20"/>
          <w:szCs w:val="20"/>
        </w:rPr>
        <w:t>he is good</w:t>
      </w:r>
      <w:r w:rsidRPr="00C372E1">
        <w:rPr>
          <w:rFonts w:ascii="Century Gothic" w:hAnsi="Century Gothic"/>
          <w:i/>
          <w:iCs/>
          <w:color w:val="000000" w:themeColor="text1"/>
          <w:sz w:val="20"/>
          <w:szCs w:val="20"/>
        </w:rPr>
        <w:t>; for his steadfast love endures forever!</w:t>
      </w:r>
      <w:r w:rsidRPr="00C372E1">
        <w:rPr>
          <w:rFonts w:ascii="Century Gothic" w:hAnsi="Century Gothic"/>
          <w:color w:val="000000" w:themeColor="text1"/>
          <w:sz w:val="20"/>
          <w:szCs w:val="20"/>
        </w:rPr>
        <w:tab/>
        <w:t>1</w:t>
      </w:r>
      <w:r w:rsidR="003C4AF7">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 xml:space="preserve"> Chronicles 16:34</w:t>
      </w:r>
    </w:p>
    <w:p w14:paraId="7CBBA53A" w14:textId="3894FEFC" w:rsidR="00C372E1" w:rsidRDefault="00C372E1" w:rsidP="00C372E1">
      <w:pPr>
        <w:pStyle w:val="Default"/>
        <w:rPr>
          <w:rFonts w:ascii="Century Gothic" w:hAnsi="Century Gothic"/>
          <w:color w:val="000000" w:themeColor="text1"/>
          <w:sz w:val="20"/>
          <w:szCs w:val="20"/>
        </w:rPr>
      </w:pPr>
    </w:p>
    <w:p w14:paraId="4706CDB2" w14:textId="77777777" w:rsidR="00C372E1" w:rsidRPr="00C372E1" w:rsidRDefault="00C372E1" w:rsidP="00C372E1">
      <w:pPr>
        <w:pStyle w:val="Default"/>
        <w:rPr>
          <w:rFonts w:ascii="Century Gothic" w:hAnsi="Century Gothic"/>
          <w:color w:val="000000" w:themeColor="text1"/>
          <w:sz w:val="20"/>
          <w:szCs w:val="20"/>
        </w:rPr>
      </w:pPr>
    </w:p>
    <w:p w14:paraId="45BEAD96" w14:textId="66159380"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Enter his gates with thanksgiving, and his courts with praise! Give thanks to him; bless his name! </w:t>
      </w:r>
      <w:r w:rsidRPr="00C372E1">
        <w:rPr>
          <w:rFonts w:ascii="Century Gothic" w:hAnsi="Century Gothic"/>
          <w:b/>
          <w:bCs/>
          <w:i/>
          <w:iCs/>
          <w:color w:val="000000" w:themeColor="text1"/>
          <w:sz w:val="20"/>
          <w:szCs w:val="20"/>
        </w:rPr>
        <w:t>For the Lord is good;</w:t>
      </w:r>
      <w:r w:rsidRPr="00C372E1">
        <w:rPr>
          <w:rFonts w:ascii="Century Gothic" w:hAnsi="Century Gothic"/>
          <w:i/>
          <w:iCs/>
          <w:color w:val="000000" w:themeColor="text1"/>
          <w:sz w:val="20"/>
          <w:szCs w:val="20"/>
        </w:rPr>
        <w:t xml:space="preserve"> his steadfast love endures forever, and his faithfulness to all generations.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100:4–5</w:t>
      </w:r>
    </w:p>
    <w:p w14:paraId="592065BA" w14:textId="77AB7CCC" w:rsidR="00C372E1" w:rsidRDefault="00C372E1" w:rsidP="00C372E1">
      <w:pPr>
        <w:pStyle w:val="Default"/>
        <w:rPr>
          <w:rFonts w:ascii="Century Gothic" w:hAnsi="Century Gothic"/>
          <w:color w:val="000000" w:themeColor="text1"/>
          <w:sz w:val="20"/>
          <w:szCs w:val="20"/>
        </w:rPr>
      </w:pPr>
    </w:p>
    <w:p w14:paraId="17A265D6" w14:textId="0D834F52"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b/>
          <w:bCs/>
          <w:i/>
          <w:iCs/>
          <w:color w:val="000000" w:themeColor="text1"/>
          <w:sz w:val="20"/>
          <w:szCs w:val="20"/>
        </w:rPr>
        <w:t>give thanks</w:t>
      </w:r>
      <w:r w:rsidRPr="00C372E1">
        <w:rPr>
          <w:rFonts w:ascii="Century Gothic" w:hAnsi="Century Gothic"/>
          <w:i/>
          <w:iCs/>
          <w:color w:val="000000" w:themeColor="text1"/>
          <w:sz w:val="20"/>
          <w:szCs w:val="20"/>
        </w:rPr>
        <w:t xml:space="preserve"> </w:t>
      </w:r>
      <w:r w:rsidRPr="00C372E1">
        <w:rPr>
          <w:rFonts w:ascii="Century Gothic" w:hAnsi="Century Gothic"/>
          <w:b/>
          <w:bCs/>
          <w:i/>
          <w:iCs/>
          <w:color w:val="000000" w:themeColor="text1"/>
          <w:sz w:val="20"/>
          <w:szCs w:val="20"/>
        </w:rPr>
        <w:t>in all circumstances</w:t>
      </w:r>
      <w:r w:rsidRPr="00C372E1">
        <w:rPr>
          <w:rFonts w:ascii="Century Gothic" w:hAnsi="Century Gothic"/>
          <w:i/>
          <w:iCs/>
          <w:color w:val="000000" w:themeColor="text1"/>
          <w:sz w:val="20"/>
          <w:szCs w:val="20"/>
        </w:rPr>
        <w:t>; for this is the will of God in Christ Jesus for you.</w:t>
      </w:r>
      <w:r>
        <w:rPr>
          <w:rFonts w:ascii="Century Gothic" w:hAnsi="Century Gothic"/>
          <w:color w:val="000000" w:themeColor="text1"/>
          <w:sz w:val="20"/>
          <w:szCs w:val="20"/>
        </w:rPr>
        <w:t xml:space="preserve"> </w:t>
      </w:r>
      <w:r w:rsidR="003C4AF7">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1Thessalonians 5:18</w:t>
      </w:r>
    </w:p>
    <w:p w14:paraId="475AAD6A" w14:textId="77777777" w:rsidR="00C372E1" w:rsidRDefault="00C372E1" w:rsidP="00C372E1">
      <w:pPr>
        <w:pStyle w:val="Default"/>
        <w:rPr>
          <w:rFonts w:ascii="Century Gothic" w:hAnsi="Century Gothic"/>
          <w:color w:val="000000" w:themeColor="text1"/>
          <w:sz w:val="20"/>
          <w:szCs w:val="20"/>
        </w:rPr>
      </w:pPr>
    </w:p>
    <w:p w14:paraId="076C20C4" w14:textId="7C244314" w:rsidR="002906F9" w:rsidRDefault="002906F9" w:rsidP="002906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Have </w:t>
      </w:r>
      <w:r w:rsidRPr="00C372E1">
        <w:rPr>
          <w:rFonts w:ascii="Century Gothic" w:hAnsi="Century Gothic"/>
          <w:b/>
          <w:bCs/>
          <w:color w:val="000000" w:themeColor="text1"/>
          <w:sz w:val="20"/>
          <w:szCs w:val="20"/>
          <w:u w:val="single"/>
        </w:rPr>
        <w:t>faith</w:t>
      </w:r>
      <w:r>
        <w:rPr>
          <w:rFonts w:ascii="Century Gothic" w:hAnsi="Century Gothic"/>
          <w:color w:val="000000" w:themeColor="text1"/>
          <w:sz w:val="20"/>
          <w:szCs w:val="20"/>
        </w:rPr>
        <w:t xml:space="preserve"> in the Lord!</w:t>
      </w:r>
    </w:p>
    <w:p w14:paraId="6645143B" w14:textId="77777777" w:rsidR="00C372E1" w:rsidRDefault="00C372E1" w:rsidP="00C372E1">
      <w:pPr>
        <w:pStyle w:val="Default"/>
        <w:rPr>
          <w:rFonts w:ascii="Century Gothic" w:hAnsi="Century Gothic"/>
          <w:color w:val="000000" w:themeColor="text1"/>
          <w:sz w:val="20"/>
          <w:szCs w:val="20"/>
        </w:rPr>
      </w:pPr>
    </w:p>
    <w:p w14:paraId="3757EE1F" w14:textId="62972C02"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b/>
          <w:bCs/>
          <w:i/>
          <w:iCs/>
          <w:color w:val="000000" w:themeColor="text1"/>
          <w:sz w:val="20"/>
          <w:szCs w:val="20"/>
        </w:rPr>
        <w:t>The LORD is good</w:t>
      </w:r>
      <w:r w:rsidRPr="00C372E1">
        <w:rPr>
          <w:rFonts w:ascii="Century Gothic" w:hAnsi="Century Gothic"/>
          <w:i/>
          <w:iCs/>
          <w:color w:val="000000" w:themeColor="text1"/>
          <w:sz w:val="20"/>
          <w:szCs w:val="20"/>
        </w:rPr>
        <w:t xml:space="preserve">, a stronghold </w:t>
      </w:r>
      <w:r w:rsidRPr="00C372E1">
        <w:rPr>
          <w:rFonts w:ascii="Century Gothic" w:hAnsi="Century Gothic"/>
          <w:b/>
          <w:bCs/>
          <w:i/>
          <w:iCs/>
          <w:color w:val="000000" w:themeColor="text1"/>
          <w:sz w:val="20"/>
          <w:szCs w:val="20"/>
        </w:rPr>
        <w:t>in the day of trouble</w:t>
      </w:r>
      <w:r w:rsidRPr="00C372E1">
        <w:rPr>
          <w:rFonts w:ascii="Century Gothic" w:hAnsi="Century Gothic"/>
          <w:i/>
          <w:iCs/>
          <w:color w:val="000000" w:themeColor="text1"/>
          <w:sz w:val="20"/>
          <w:szCs w:val="20"/>
        </w:rPr>
        <w:t>; he knows those who take refuge in him.</w:t>
      </w:r>
      <w:r>
        <w:rPr>
          <w:rFonts w:ascii="Century Gothic" w:hAnsi="Century Gothic"/>
          <w:i/>
          <w:iCs/>
          <w:color w:val="000000" w:themeColor="text1"/>
          <w:sz w:val="20"/>
          <w:szCs w:val="20"/>
        </w:rPr>
        <w:tab/>
      </w:r>
      <w:r w:rsidR="003C4AF7">
        <w:rPr>
          <w:rFonts w:ascii="Century Gothic" w:hAnsi="Century Gothic"/>
          <w:i/>
          <w:iCs/>
          <w:color w:val="000000" w:themeColor="text1"/>
          <w:sz w:val="20"/>
          <w:szCs w:val="20"/>
        </w:rPr>
        <w:tab/>
      </w:r>
      <w:r w:rsidRPr="00C372E1">
        <w:rPr>
          <w:rFonts w:ascii="Century Gothic" w:hAnsi="Century Gothic"/>
          <w:color w:val="000000" w:themeColor="text1"/>
          <w:sz w:val="20"/>
          <w:szCs w:val="20"/>
        </w:rPr>
        <w:t>Nahum 1:7</w:t>
      </w:r>
    </w:p>
    <w:p w14:paraId="16003BA3" w14:textId="21FC8FFE" w:rsidR="00C372E1" w:rsidRDefault="00C372E1" w:rsidP="00C372E1">
      <w:pPr>
        <w:pStyle w:val="Default"/>
        <w:rPr>
          <w:rFonts w:ascii="Century Gothic" w:hAnsi="Century Gothic"/>
          <w:color w:val="000000" w:themeColor="text1"/>
          <w:sz w:val="20"/>
          <w:szCs w:val="20"/>
        </w:rPr>
      </w:pPr>
    </w:p>
    <w:p w14:paraId="1B677FD0" w14:textId="77777777" w:rsidR="00C372E1" w:rsidRPr="00C372E1" w:rsidRDefault="00C372E1" w:rsidP="00C372E1">
      <w:pPr>
        <w:pStyle w:val="Default"/>
        <w:rPr>
          <w:rFonts w:ascii="Century Gothic" w:hAnsi="Century Gothic"/>
          <w:color w:val="000000" w:themeColor="text1"/>
          <w:sz w:val="20"/>
          <w:szCs w:val="20"/>
        </w:rPr>
      </w:pPr>
    </w:p>
    <w:p w14:paraId="6C9F01A9" w14:textId="37143D0F"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This is true faith, a living confidence in the goodness of God</w:t>
      </w:r>
      <w:r>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72E1">
        <w:rPr>
          <w:rFonts w:ascii="Century Gothic" w:hAnsi="Century Gothic"/>
          <w:color w:val="000000" w:themeColor="text1"/>
          <w:sz w:val="20"/>
          <w:szCs w:val="20"/>
        </w:rPr>
        <w:t>Martin Luther</w:t>
      </w:r>
    </w:p>
    <w:p w14:paraId="3C686176" w14:textId="77777777" w:rsidR="00C372E1" w:rsidRPr="00C372E1" w:rsidRDefault="00C372E1" w:rsidP="00C372E1">
      <w:pPr>
        <w:pStyle w:val="Default"/>
        <w:rPr>
          <w:rFonts w:ascii="Century Gothic" w:hAnsi="Century Gothic"/>
          <w:color w:val="000000" w:themeColor="text1"/>
          <w:sz w:val="20"/>
          <w:szCs w:val="20"/>
        </w:rPr>
      </w:pPr>
    </w:p>
    <w:p w14:paraId="2A6C9693" w14:textId="298AEA8C" w:rsidR="002906F9" w:rsidRPr="00C372E1" w:rsidRDefault="002906F9" w:rsidP="002906F9">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w:t>
      </w:r>
      <w:r>
        <w:rPr>
          <w:rFonts w:ascii="Century Gothic" w:hAnsi="Century Gothic"/>
          <w:i/>
          <w:iCs/>
          <w:color w:val="000000" w:themeColor="text1"/>
          <w:sz w:val="20"/>
          <w:szCs w:val="20"/>
        </w:rPr>
        <w:tab/>
      </w:r>
      <w:r w:rsidRPr="00C372E1">
        <w:rPr>
          <w:rFonts w:ascii="Century Gothic" w:hAnsi="Century Gothic"/>
          <w:color w:val="000000" w:themeColor="text1"/>
          <w:sz w:val="20"/>
          <w:szCs w:val="20"/>
        </w:rPr>
        <w:t>Hebrews 11:1–3</w:t>
      </w:r>
    </w:p>
    <w:p w14:paraId="70F2B015" w14:textId="77777777" w:rsidR="00C372E1" w:rsidRPr="00C372E1" w:rsidRDefault="00C372E1" w:rsidP="00C372E1">
      <w:pPr>
        <w:pStyle w:val="Default"/>
        <w:rPr>
          <w:rFonts w:ascii="Century Gothic" w:hAnsi="Century Gothic"/>
          <w:color w:val="000000" w:themeColor="text1"/>
          <w:sz w:val="20"/>
          <w:szCs w:val="20"/>
        </w:rPr>
      </w:pPr>
    </w:p>
    <w:p w14:paraId="16DF0F67" w14:textId="3BEBE329"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God does not give us everything we want, but he does fulfill His promises, leading us along the best and straightest paths to Himself.</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Dietrich Bonhoeffer</w:t>
      </w:r>
    </w:p>
    <w:p w14:paraId="076E883E" w14:textId="366D6480" w:rsidR="00C372E1" w:rsidRDefault="00C372E1" w:rsidP="00C372E1">
      <w:pPr>
        <w:pStyle w:val="Default"/>
        <w:rPr>
          <w:rFonts w:ascii="Century Gothic" w:hAnsi="Century Gothic"/>
          <w:color w:val="000000" w:themeColor="text1"/>
          <w:sz w:val="20"/>
          <w:szCs w:val="20"/>
        </w:rPr>
      </w:pPr>
    </w:p>
    <w:p w14:paraId="1DB56243" w14:textId="5C1D6989" w:rsidR="00C372E1" w:rsidRDefault="00C372E1" w:rsidP="00C372E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Follow His </w:t>
      </w:r>
      <w:r w:rsidRPr="00C372E1">
        <w:rPr>
          <w:rFonts w:ascii="Century Gothic" w:hAnsi="Century Gothic"/>
          <w:b/>
          <w:bCs/>
          <w:color w:val="000000" w:themeColor="text1"/>
          <w:sz w:val="20"/>
          <w:szCs w:val="20"/>
          <w:u w:val="single"/>
        </w:rPr>
        <w:t>Word</w:t>
      </w:r>
      <w:r>
        <w:rPr>
          <w:rFonts w:ascii="Century Gothic" w:hAnsi="Century Gothic"/>
          <w:color w:val="000000" w:themeColor="text1"/>
          <w:sz w:val="20"/>
          <w:szCs w:val="20"/>
        </w:rPr>
        <w:t>!</w:t>
      </w:r>
    </w:p>
    <w:p w14:paraId="156F4D2E" w14:textId="69F09096" w:rsidR="00C372E1" w:rsidRDefault="00C372E1" w:rsidP="00C372E1">
      <w:pPr>
        <w:pStyle w:val="Default"/>
        <w:rPr>
          <w:rFonts w:ascii="Century Gothic" w:hAnsi="Century Gothic"/>
          <w:color w:val="000000" w:themeColor="text1"/>
          <w:sz w:val="20"/>
          <w:szCs w:val="20"/>
        </w:rPr>
      </w:pPr>
    </w:p>
    <w:p w14:paraId="42E804C9" w14:textId="6F668AE0"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Oh, </w:t>
      </w:r>
      <w:r w:rsidRPr="00C372E1">
        <w:rPr>
          <w:rFonts w:ascii="Century Gothic" w:hAnsi="Century Gothic"/>
          <w:b/>
          <w:bCs/>
          <w:i/>
          <w:iCs/>
          <w:color w:val="000000" w:themeColor="text1"/>
          <w:sz w:val="20"/>
          <w:szCs w:val="20"/>
        </w:rPr>
        <w:t>how abundant is your goodness</w:t>
      </w:r>
      <w:r w:rsidRPr="00C372E1">
        <w:rPr>
          <w:rFonts w:ascii="Century Gothic" w:hAnsi="Century Gothic"/>
          <w:i/>
          <w:iCs/>
          <w:color w:val="000000" w:themeColor="text1"/>
          <w:sz w:val="20"/>
          <w:szCs w:val="20"/>
        </w:rPr>
        <w:t xml:space="preserve">, which you have stored up for </w:t>
      </w:r>
      <w:r w:rsidRPr="00C372E1">
        <w:rPr>
          <w:rFonts w:ascii="Century Gothic" w:hAnsi="Century Gothic"/>
          <w:b/>
          <w:bCs/>
          <w:i/>
          <w:iCs/>
          <w:color w:val="000000" w:themeColor="text1"/>
          <w:sz w:val="20"/>
          <w:szCs w:val="20"/>
        </w:rPr>
        <w:t xml:space="preserve">those who fear you and worked for those who take </w:t>
      </w:r>
      <w:r w:rsidRPr="00C372E1">
        <w:rPr>
          <w:rFonts w:ascii="Century Gothic" w:hAnsi="Century Gothic"/>
          <w:b/>
          <w:bCs/>
          <w:i/>
          <w:iCs/>
          <w:color w:val="000000" w:themeColor="text1"/>
          <w:sz w:val="20"/>
          <w:szCs w:val="20"/>
        </w:rPr>
        <w:t>refuge in you</w:t>
      </w:r>
      <w:r w:rsidRPr="00C372E1">
        <w:rPr>
          <w:rFonts w:ascii="Century Gothic" w:hAnsi="Century Gothic"/>
          <w:i/>
          <w:iCs/>
          <w:color w:val="000000" w:themeColor="text1"/>
          <w:sz w:val="20"/>
          <w:szCs w:val="20"/>
        </w:rPr>
        <w:t>, in the sight of the children of mankind!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31:19</w:t>
      </w:r>
    </w:p>
    <w:p w14:paraId="4CE7B125" w14:textId="0F24007E" w:rsidR="00C372E1" w:rsidRDefault="00C372E1" w:rsidP="00C372E1">
      <w:pPr>
        <w:pStyle w:val="Default"/>
        <w:rPr>
          <w:rFonts w:ascii="Century Gothic" w:hAnsi="Century Gothic"/>
          <w:color w:val="000000" w:themeColor="text1"/>
          <w:sz w:val="20"/>
          <w:szCs w:val="20"/>
        </w:rPr>
      </w:pPr>
    </w:p>
    <w:p w14:paraId="1F4D2EC4" w14:textId="637673DC"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A saint is not someone who is good but who experiences the</w:t>
      </w:r>
      <w:r>
        <w:rPr>
          <w:rFonts w:ascii="Century Gothic" w:hAnsi="Century Gothic"/>
          <w:i/>
          <w:iCs/>
          <w:color w:val="000000" w:themeColor="text1"/>
          <w:sz w:val="20"/>
          <w:szCs w:val="20"/>
        </w:rPr>
        <w:t xml:space="preserve"> </w:t>
      </w:r>
      <w:r w:rsidRPr="00C372E1">
        <w:rPr>
          <w:rFonts w:ascii="Century Gothic" w:hAnsi="Century Gothic"/>
          <w:i/>
          <w:iCs/>
          <w:color w:val="000000" w:themeColor="text1"/>
          <w:sz w:val="20"/>
          <w:szCs w:val="20"/>
        </w:rPr>
        <w:t>goodness of God.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Brennan Manning</w:t>
      </w:r>
    </w:p>
    <w:p w14:paraId="7333A4FB" w14:textId="77777777" w:rsidR="00C372E1" w:rsidRDefault="00C372E1" w:rsidP="00C372E1">
      <w:pPr>
        <w:pStyle w:val="Default"/>
        <w:rPr>
          <w:rFonts w:ascii="Century Gothic" w:hAnsi="Century Gothic"/>
          <w:color w:val="000000" w:themeColor="text1"/>
          <w:sz w:val="20"/>
          <w:szCs w:val="20"/>
        </w:rPr>
      </w:pPr>
    </w:p>
    <w:p w14:paraId="31AE84A8" w14:textId="21267238"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Good and upright is the LORD; therefore, he instructs sinners in the way. He leads the humble in what is right and teaches the humble his way. All the paths of the LORD are steadfast love and faithfulness, for those who keep his covenant and his testimonies.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3C4AF7">
        <w:rPr>
          <w:rFonts w:ascii="Century Gothic" w:hAnsi="Century Gothic"/>
          <w:i/>
          <w:iCs/>
          <w:color w:val="000000" w:themeColor="text1"/>
          <w:sz w:val="20"/>
          <w:szCs w:val="20"/>
        </w:rPr>
        <w:tab/>
      </w:r>
      <w:r w:rsidR="003C4AF7">
        <w:rPr>
          <w:rFonts w:ascii="Century Gothic" w:hAnsi="Century Gothic"/>
          <w:i/>
          <w:iCs/>
          <w:color w:val="000000" w:themeColor="text1"/>
          <w:sz w:val="20"/>
          <w:szCs w:val="20"/>
        </w:rPr>
        <w:tab/>
      </w:r>
      <w:r w:rsidRPr="00C372E1">
        <w:rPr>
          <w:rFonts w:ascii="Century Gothic" w:hAnsi="Century Gothic"/>
          <w:color w:val="000000" w:themeColor="text1"/>
          <w:sz w:val="20"/>
          <w:szCs w:val="20"/>
        </w:rPr>
        <w:t>Psalm 25:8–10</w:t>
      </w:r>
    </w:p>
    <w:p w14:paraId="408231BE" w14:textId="77777777" w:rsidR="00C372E1" w:rsidRDefault="00C372E1" w:rsidP="00C372E1">
      <w:pPr>
        <w:pStyle w:val="Default"/>
        <w:rPr>
          <w:rFonts w:ascii="Century Gothic" w:hAnsi="Century Gothic"/>
          <w:color w:val="000000" w:themeColor="text1"/>
          <w:sz w:val="20"/>
          <w:szCs w:val="20"/>
        </w:rPr>
      </w:pPr>
    </w:p>
    <w:p w14:paraId="1344775A" w14:textId="06C6FD34" w:rsidR="00C372E1" w:rsidRDefault="00C372E1" w:rsidP="00C372E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Ask </w:t>
      </w:r>
      <w:r w:rsidRPr="00C372E1">
        <w:rPr>
          <w:rFonts w:ascii="Century Gothic" w:hAnsi="Century Gothic"/>
          <w:b/>
          <w:bCs/>
          <w:color w:val="000000" w:themeColor="text1"/>
          <w:sz w:val="20"/>
          <w:szCs w:val="20"/>
          <w:u w:val="single"/>
        </w:rPr>
        <w:t>Him</w:t>
      </w:r>
      <w:r>
        <w:rPr>
          <w:rFonts w:ascii="Century Gothic" w:hAnsi="Century Gothic"/>
          <w:color w:val="000000" w:themeColor="text1"/>
          <w:sz w:val="20"/>
          <w:szCs w:val="20"/>
        </w:rPr>
        <w:t>!</w:t>
      </w:r>
    </w:p>
    <w:p w14:paraId="793B5ABC" w14:textId="142A069B" w:rsidR="00C372E1" w:rsidRDefault="00C372E1" w:rsidP="00C372E1">
      <w:pPr>
        <w:pStyle w:val="Default"/>
        <w:rPr>
          <w:rFonts w:ascii="Century Gothic" w:hAnsi="Century Gothic"/>
          <w:color w:val="000000" w:themeColor="text1"/>
          <w:sz w:val="20"/>
          <w:szCs w:val="20"/>
        </w:rPr>
      </w:pPr>
    </w:p>
    <w:p w14:paraId="2B70E1D5" w14:textId="5AF89334"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 xml:space="preserve">If you then, who are evil, know how to give good gifts to your children, how much more will </w:t>
      </w:r>
      <w:r w:rsidRPr="00C372E1">
        <w:rPr>
          <w:rFonts w:ascii="Century Gothic" w:hAnsi="Century Gothic"/>
          <w:b/>
          <w:bCs/>
          <w:i/>
          <w:iCs/>
          <w:color w:val="000000" w:themeColor="text1"/>
          <w:sz w:val="20"/>
          <w:szCs w:val="20"/>
        </w:rPr>
        <w:t>your Father who is in heaven give good things to those who ask him</w:t>
      </w:r>
      <w:r w:rsidRPr="00C372E1">
        <w:rPr>
          <w:rFonts w:ascii="Century Gothic" w:hAnsi="Century Gothic"/>
          <w:i/>
          <w:iCs/>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Matthew 7:11</w:t>
      </w:r>
    </w:p>
    <w:p w14:paraId="07480E1A" w14:textId="744FE89C" w:rsidR="00C372E1" w:rsidRDefault="00C372E1" w:rsidP="00C372E1">
      <w:pPr>
        <w:pStyle w:val="Default"/>
        <w:rPr>
          <w:rFonts w:ascii="Century Gothic" w:hAnsi="Century Gothic"/>
          <w:color w:val="000000" w:themeColor="text1"/>
          <w:sz w:val="20"/>
          <w:szCs w:val="20"/>
        </w:rPr>
      </w:pPr>
      <w:r>
        <w:rPr>
          <w:rFonts w:ascii="Century Gothic" w:hAnsi="Century Gothic"/>
          <w:color w:val="000000" w:themeColor="text1"/>
          <w:sz w:val="20"/>
          <w:szCs w:val="20"/>
        </w:rPr>
        <w:t>Grace…</w:t>
      </w:r>
    </w:p>
    <w:p w14:paraId="389BA07C" w14:textId="77777777" w:rsidR="00C372E1" w:rsidRPr="00C372E1" w:rsidRDefault="00C372E1" w:rsidP="00C372E1">
      <w:pPr>
        <w:pStyle w:val="Default"/>
        <w:rPr>
          <w:rFonts w:ascii="Century Gothic" w:hAnsi="Century Gothic"/>
          <w:color w:val="000000" w:themeColor="text1"/>
          <w:sz w:val="20"/>
          <w:szCs w:val="20"/>
        </w:rPr>
      </w:pPr>
    </w:p>
    <w:p w14:paraId="7251A5DA" w14:textId="0D3408F6"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Grace is not reserved for good people; grace underscores the goodness of God.</w:t>
      </w:r>
      <w:r w:rsidRPr="00C372E1">
        <w:rPr>
          <w:rFonts w:ascii="Century Gothic" w:hAnsi="Century Gothic"/>
          <w:color w:val="000000" w:themeColor="text1"/>
          <w:sz w:val="20"/>
          <w:szCs w:val="20"/>
        </w:rPr>
        <w:t xml:space="preserve"> </w:t>
      </w:r>
      <w:r w:rsidRPr="00C372E1">
        <w:rPr>
          <w:rFonts w:ascii="Century Gothic" w:hAnsi="Century Gothic"/>
          <w:color w:val="000000" w:themeColor="text1"/>
          <w:sz w:val="20"/>
          <w:szCs w:val="20"/>
        </w:rPr>
        <w:tab/>
      </w:r>
      <w:r w:rsidRPr="00C372E1">
        <w:rPr>
          <w:rFonts w:ascii="Century Gothic" w:hAnsi="Century Gothic"/>
          <w:color w:val="000000" w:themeColor="text1"/>
          <w:sz w:val="20"/>
          <w:szCs w:val="20"/>
        </w:rPr>
        <w:tab/>
      </w:r>
      <w:r w:rsidR="003C4AF7">
        <w:rPr>
          <w:rFonts w:ascii="Century Gothic" w:hAnsi="Century Gothic"/>
          <w:color w:val="000000" w:themeColor="text1"/>
          <w:sz w:val="20"/>
          <w:szCs w:val="20"/>
        </w:rPr>
        <w:tab/>
      </w:r>
      <w:r w:rsidRPr="00C372E1">
        <w:rPr>
          <w:rFonts w:ascii="Century Gothic" w:hAnsi="Century Gothic"/>
          <w:color w:val="000000" w:themeColor="text1"/>
          <w:sz w:val="20"/>
          <w:szCs w:val="20"/>
        </w:rPr>
        <w:t>Andy Stanley</w:t>
      </w:r>
    </w:p>
    <w:p w14:paraId="2B4C2AC6" w14:textId="2411A5D4" w:rsidR="00C372E1" w:rsidRDefault="00C372E1" w:rsidP="00C372E1">
      <w:pPr>
        <w:pStyle w:val="Default"/>
        <w:rPr>
          <w:rFonts w:ascii="Century Gothic" w:hAnsi="Century Gothic"/>
          <w:color w:val="000000" w:themeColor="text1"/>
          <w:sz w:val="20"/>
          <w:szCs w:val="20"/>
        </w:rPr>
      </w:pPr>
    </w:p>
    <w:p w14:paraId="7B20C358" w14:textId="77777777" w:rsidR="00C372E1" w:rsidRPr="00C372E1" w:rsidRDefault="00C372E1" w:rsidP="00C372E1">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Grace (the Gospel) is under attack today simply because it reveals the GOODNESS of God. Nothing reveals the GOODNESS of God more than grace.  John Paul Warren</w:t>
      </w:r>
    </w:p>
    <w:p w14:paraId="7BED1E97" w14:textId="52BB8F60" w:rsidR="00C372E1" w:rsidRDefault="00C372E1" w:rsidP="00C372E1">
      <w:pPr>
        <w:pStyle w:val="Default"/>
        <w:rPr>
          <w:rFonts w:ascii="Century Gothic" w:hAnsi="Century Gothic"/>
          <w:color w:val="000000" w:themeColor="text1"/>
          <w:sz w:val="20"/>
          <w:szCs w:val="20"/>
        </w:rPr>
      </w:pPr>
    </w:p>
    <w:p w14:paraId="00166B57" w14:textId="70F0513F" w:rsidR="00C372E1" w:rsidRPr="00C372E1" w:rsidRDefault="00C372E1" w:rsidP="00C372E1">
      <w:pPr>
        <w:pStyle w:val="Default"/>
        <w:rPr>
          <w:rFonts w:ascii="Century Gothic" w:hAnsi="Century Gothic"/>
          <w:color w:val="000000" w:themeColor="text1"/>
          <w:sz w:val="20"/>
          <w:szCs w:val="20"/>
        </w:rPr>
      </w:pPr>
      <w:r w:rsidRPr="00C372E1">
        <w:rPr>
          <w:rFonts w:ascii="Century Gothic" w:hAnsi="Century Gothic"/>
          <w:color w:val="000000" w:themeColor="text1"/>
          <w:sz w:val="20"/>
          <w:szCs w:val="20"/>
        </w:rPr>
        <w:t xml:space="preserve">Believe </w:t>
      </w:r>
      <w:r w:rsidR="00CE41B6">
        <w:rPr>
          <w:rFonts w:ascii="Century Gothic" w:hAnsi="Century Gothic"/>
          <w:color w:val="000000" w:themeColor="text1"/>
          <w:sz w:val="20"/>
          <w:szCs w:val="20"/>
        </w:rPr>
        <w:t>y</w:t>
      </w:r>
      <w:r w:rsidRPr="00C372E1">
        <w:rPr>
          <w:rFonts w:ascii="Century Gothic" w:hAnsi="Century Gothic"/>
          <w:color w:val="000000" w:themeColor="text1"/>
          <w:sz w:val="20"/>
          <w:szCs w:val="20"/>
        </w:rPr>
        <w:t xml:space="preserve">ou </w:t>
      </w:r>
      <w:r w:rsidR="00CE41B6">
        <w:rPr>
          <w:rFonts w:ascii="Century Gothic" w:hAnsi="Century Gothic"/>
          <w:color w:val="000000" w:themeColor="text1"/>
          <w:sz w:val="20"/>
          <w:szCs w:val="20"/>
        </w:rPr>
        <w:t>w</w:t>
      </w:r>
      <w:r w:rsidRPr="00C372E1">
        <w:rPr>
          <w:rFonts w:ascii="Century Gothic" w:hAnsi="Century Gothic"/>
          <w:color w:val="000000" w:themeColor="text1"/>
          <w:sz w:val="20"/>
          <w:szCs w:val="20"/>
        </w:rPr>
        <w:t xml:space="preserve">ill </w:t>
      </w:r>
      <w:r w:rsidR="00CE41B6">
        <w:rPr>
          <w:rFonts w:ascii="Century Gothic" w:hAnsi="Century Gothic"/>
          <w:b/>
          <w:bCs/>
          <w:color w:val="000000" w:themeColor="text1"/>
          <w:sz w:val="20"/>
          <w:szCs w:val="20"/>
          <w:u w:val="single"/>
        </w:rPr>
        <w:t>s</w:t>
      </w:r>
      <w:r w:rsidRPr="00C372E1">
        <w:rPr>
          <w:rFonts w:ascii="Century Gothic" w:hAnsi="Century Gothic"/>
          <w:b/>
          <w:bCs/>
          <w:color w:val="000000" w:themeColor="text1"/>
          <w:sz w:val="20"/>
          <w:szCs w:val="20"/>
          <w:u w:val="single"/>
        </w:rPr>
        <w:t>ee</w:t>
      </w:r>
      <w:r w:rsidRPr="00C372E1">
        <w:rPr>
          <w:rFonts w:ascii="Century Gothic" w:hAnsi="Century Gothic"/>
          <w:color w:val="000000" w:themeColor="text1"/>
          <w:sz w:val="20"/>
          <w:szCs w:val="20"/>
        </w:rPr>
        <w:t xml:space="preserve"> the </w:t>
      </w:r>
      <w:r w:rsidR="00CE41B6">
        <w:rPr>
          <w:rFonts w:ascii="Century Gothic" w:hAnsi="Century Gothic"/>
          <w:color w:val="000000" w:themeColor="text1"/>
          <w:sz w:val="20"/>
          <w:szCs w:val="20"/>
        </w:rPr>
        <w:t>g</w:t>
      </w:r>
      <w:r w:rsidRPr="00C372E1">
        <w:rPr>
          <w:rFonts w:ascii="Century Gothic" w:hAnsi="Century Gothic"/>
          <w:color w:val="000000" w:themeColor="text1"/>
          <w:sz w:val="20"/>
          <w:szCs w:val="20"/>
        </w:rPr>
        <w:t>oodness of God</w:t>
      </w:r>
      <w:r w:rsidR="00CE41B6">
        <w:rPr>
          <w:rFonts w:ascii="Century Gothic" w:hAnsi="Century Gothic"/>
          <w:color w:val="000000" w:themeColor="text1"/>
          <w:sz w:val="20"/>
          <w:szCs w:val="20"/>
        </w:rPr>
        <w:t>!</w:t>
      </w:r>
    </w:p>
    <w:p w14:paraId="77209B7B" w14:textId="77777777" w:rsidR="00C372E1" w:rsidRPr="00C372E1" w:rsidRDefault="00C372E1" w:rsidP="00C372E1">
      <w:pPr>
        <w:pStyle w:val="Default"/>
        <w:rPr>
          <w:rFonts w:ascii="Century Gothic" w:hAnsi="Century Gothic"/>
          <w:color w:val="000000" w:themeColor="text1"/>
          <w:sz w:val="20"/>
          <w:szCs w:val="20"/>
        </w:rPr>
      </w:pPr>
    </w:p>
    <w:p w14:paraId="38F9A456" w14:textId="07808DA8" w:rsidR="00C372E1" w:rsidRPr="00C372E1" w:rsidRDefault="00C372E1" w:rsidP="00C372E1">
      <w:pPr>
        <w:pStyle w:val="Default"/>
        <w:ind w:left="720"/>
        <w:rPr>
          <w:rFonts w:ascii="Century Gothic" w:hAnsi="Century Gothic"/>
          <w:i/>
          <w:iCs/>
          <w:color w:val="000000" w:themeColor="text1"/>
          <w:sz w:val="20"/>
          <w:szCs w:val="20"/>
        </w:rPr>
      </w:pPr>
      <w:r w:rsidRPr="00C372E1">
        <w:rPr>
          <w:rFonts w:ascii="Century Gothic" w:hAnsi="Century Gothic"/>
          <w:i/>
          <w:iCs/>
          <w:color w:val="000000" w:themeColor="text1"/>
          <w:sz w:val="20"/>
          <w:szCs w:val="20"/>
        </w:rPr>
        <w:t xml:space="preserve">I believe that </w:t>
      </w:r>
      <w:r w:rsidRPr="00C372E1">
        <w:rPr>
          <w:rFonts w:ascii="Century Gothic" w:hAnsi="Century Gothic"/>
          <w:b/>
          <w:bCs/>
          <w:i/>
          <w:iCs/>
          <w:color w:val="000000" w:themeColor="text1"/>
          <w:sz w:val="20"/>
          <w:szCs w:val="20"/>
        </w:rPr>
        <w:t>I shall look upon the goodness of the Lord</w:t>
      </w:r>
      <w:r w:rsidRPr="00C372E1">
        <w:rPr>
          <w:rFonts w:ascii="Century Gothic" w:hAnsi="Century Gothic"/>
          <w:i/>
          <w:iCs/>
          <w:color w:val="000000" w:themeColor="text1"/>
          <w:sz w:val="20"/>
          <w:szCs w:val="20"/>
        </w:rPr>
        <w:t xml:space="preserve"> in the land of the living! Wait for the Lord; be strong, and let your heart take courage; wait for the Lord!</w:t>
      </w:r>
      <w:r w:rsidRPr="00C372E1">
        <w:rPr>
          <w:rFonts w:ascii="Century Gothic" w:hAnsi="Century Gothic"/>
          <w:i/>
          <w:iCs/>
          <w:color w:val="000000" w:themeColor="text1"/>
          <w:sz w:val="20"/>
          <w:szCs w:val="20"/>
        </w:rPr>
        <w:tab/>
      </w:r>
    </w:p>
    <w:p w14:paraId="5C225906" w14:textId="77777777" w:rsidR="00C372E1" w:rsidRPr="00C372E1" w:rsidRDefault="00C372E1" w:rsidP="003C4AF7">
      <w:pPr>
        <w:pStyle w:val="Default"/>
        <w:ind w:left="3600" w:firstLine="720"/>
        <w:rPr>
          <w:rFonts w:ascii="Century Gothic" w:hAnsi="Century Gothic"/>
          <w:i/>
          <w:iCs/>
          <w:color w:val="000000" w:themeColor="text1"/>
          <w:sz w:val="20"/>
          <w:szCs w:val="20"/>
        </w:rPr>
      </w:pPr>
      <w:r w:rsidRPr="00C372E1">
        <w:rPr>
          <w:rFonts w:ascii="Century Gothic" w:hAnsi="Century Gothic"/>
          <w:color w:val="000000" w:themeColor="text1"/>
          <w:sz w:val="20"/>
          <w:szCs w:val="20"/>
        </w:rPr>
        <w:t>Psalm 27:13–14</w:t>
      </w:r>
    </w:p>
    <w:p w14:paraId="20196E81" w14:textId="77777777" w:rsidR="00C372E1" w:rsidRPr="00C372E1" w:rsidRDefault="00C372E1" w:rsidP="00C372E1">
      <w:pPr>
        <w:pStyle w:val="Default"/>
        <w:rPr>
          <w:rFonts w:ascii="Century Gothic" w:hAnsi="Century Gothic"/>
          <w:color w:val="000000" w:themeColor="text1"/>
          <w:sz w:val="20"/>
          <w:szCs w:val="20"/>
        </w:rPr>
      </w:pPr>
    </w:p>
    <w:p w14:paraId="0AB120F6" w14:textId="69C71FB9" w:rsidR="00C372E1" w:rsidRPr="00C372E1" w:rsidRDefault="00C372E1" w:rsidP="00C372E1">
      <w:pPr>
        <w:pStyle w:val="Default"/>
        <w:ind w:left="720"/>
        <w:rPr>
          <w:rFonts w:ascii="Century Gothic" w:hAnsi="Century Gothic"/>
          <w:color w:val="000000" w:themeColor="text1"/>
          <w:sz w:val="20"/>
          <w:szCs w:val="20"/>
        </w:rPr>
      </w:pPr>
      <w:r w:rsidRPr="00C372E1">
        <w:rPr>
          <w:rFonts w:ascii="Century Gothic" w:hAnsi="Century Gothic"/>
          <w:i/>
          <w:iCs/>
          <w:color w:val="000000" w:themeColor="text1"/>
          <w:sz w:val="20"/>
          <w:szCs w:val="20"/>
        </w:rPr>
        <w:t xml:space="preserve">We should be astonished at the goodness of God, stunned that He should bother to call us by name, our mouths wide open at His love, bewildered that at this very moment we are standing on holy ground. </w:t>
      </w:r>
      <w:r w:rsidRPr="00C372E1">
        <w:rPr>
          <w:rFonts w:ascii="Century Gothic" w:hAnsi="Century Gothic"/>
          <w:color w:val="000000" w:themeColor="text1"/>
          <w:sz w:val="20"/>
          <w:szCs w:val="20"/>
        </w:rPr>
        <w:t>Brennan Manning</w:t>
      </w:r>
    </w:p>
    <w:p w14:paraId="7BC3E8F9" w14:textId="77777777" w:rsidR="00C372E1" w:rsidRPr="00C372E1" w:rsidRDefault="00C372E1" w:rsidP="00C372E1">
      <w:pPr>
        <w:pStyle w:val="Default"/>
        <w:rPr>
          <w:rFonts w:ascii="Century Gothic" w:hAnsi="Century Gothic"/>
          <w:color w:val="000000" w:themeColor="text1"/>
          <w:sz w:val="20"/>
          <w:szCs w:val="20"/>
        </w:rPr>
      </w:pPr>
    </w:p>
    <w:p w14:paraId="6CC3374E" w14:textId="77777777" w:rsidR="00C372E1" w:rsidRDefault="00C372E1" w:rsidP="005551EA">
      <w:pPr>
        <w:pStyle w:val="Default"/>
        <w:rPr>
          <w:rFonts w:ascii="Century Gothic" w:hAnsi="Century Gothic"/>
          <w:i/>
          <w:iCs/>
          <w:color w:val="000000" w:themeColor="text1"/>
          <w:sz w:val="20"/>
          <w:szCs w:val="20"/>
        </w:rPr>
      </w:pPr>
    </w:p>
    <w:p w14:paraId="0C18177D" w14:textId="5ED4DA68" w:rsidR="0038363A" w:rsidRPr="0038363A" w:rsidRDefault="0038363A" w:rsidP="00CF0DD7">
      <w:pPr>
        <w:pStyle w:val="Default"/>
        <w:rPr>
          <w:rFonts w:ascii="Century Gothic" w:hAnsi="Century Gothic"/>
          <w:color w:val="000000" w:themeColor="text1"/>
          <w:sz w:val="20"/>
          <w:szCs w:val="20"/>
        </w:rPr>
      </w:pPr>
    </w:p>
    <w:sectPr w:rsidR="0038363A" w:rsidRPr="0038363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27965" w14:textId="77777777" w:rsidR="00657A37" w:rsidRDefault="00657A37">
      <w:r>
        <w:separator/>
      </w:r>
    </w:p>
  </w:endnote>
  <w:endnote w:type="continuationSeparator" w:id="0">
    <w:p w14:paraId="52EB142E" w14:textId="77777777" w:rsidR="00657A37" w:rsidRDefault="00657A37">
      <w:r>
        <w:continuationSeparator/>
      </w:r>
    </w:p>
  </w:endnote>
  <w:endnote w:type="continuationNotice" w:id="1">
    <w:p w14:paraId="77902216" w14:textId="77777777" w:rsidR="00657A37" w:rsidRDefault="00657A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B7A63" w14:textId="77777777" w:rsidR="00657A37" w:rsidRDefault="00657A37">
      <w:r>
        <w:separator/>
      </w:r>
    </w:p>
  </w:footnote>
  <w:footnote w:type="continuationSeparator" w:id="0">
    <w:p w14:paraId="6917E329" w14:textId="77777777" w:rsidR="00657A37" w:rsidRDefault="00657A37">
      <w:r>
        <w:continuationSeparator/>
      </w:r>
    </w:p>
  </w:footnote>
  <w:footnote w:type="continuationNotice" w:id="1">
    <w:p w14:paraId="4B7C6105" w14:textId="77777777" w:rsidR="00657A37" w:rsidRDefault="00657A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2"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2"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1"/>
  </w:num>
  <w:num w:numId="3" w16cid:durableId="356277850">
    <w:abstractNumId w:val="21"/>
  </w:num>
  <w:num w:numId="4" w16cid:durableId="1074544086">
    <w:abstractNumId w:val="10"/>
  </w:num>
  <w:num w:numId="5" w16cid:durableId="308095986">
    <w:abstractNumId w:val="22"/>
  </w:num>
  <w:num w:numId="6" w16cid:durableId="1351371965">
    <w:abstractNumId w:val="6"/>
  </w:num>
  <w:num w:numId="7" w16cid:durableId="433982230">
    <w:abstractNumId w:val="17"/>
  </w:num>
  <w:num w:numId="8" w16cid:durableId="1328288825">
    <w:abstractNumId w:val="4"/>
  </w:num>
  <w:num w:numId="9" w16cid:durableId="1934972173">
    <w:abstractNumId w:val="23"/>
  </w:num>
  <w:num w:numId="10" w16cid:durableId="951400794">
    <w:abstractNumId w:val="14"/>
  </w:num>
  <w:num w:numId="11" w16cid:durableId="598877538">
    <w:abstractNumId w:val="12"/>
  </w:num>
  <w:num w:numId="12" w16cid:durableId="156772029">
    <w:abstractNumId w:val="20"/>
  </w:num>
  <w:num w:numId="13" w16cid:durableId="188641100">
    <w:abstractNumId w:val="0"/>
  </w:num>
  <w:num w:numId="14" w16cid:durableId="1801998562">
    <w:abstractNumId w:val="9"/>
  </w:num>
  <w:num w:numId="15" w16cid:durableId="1338995731">
    <w:abstractNumId w:val="13"/>
  </w:num>
  <w:num w:numId="16" w16cid:durableId="1108425207">
    <w:abstractNumId w:val="5"/>
  </w:num>
  <w:num w:numId="17" w16cid:durableId="838077729">
    <w:abstractNumId w:val="18"/>
  </w:num>
  <w:num w:numId="18" w16cid:durableId="1604073619">
    <w:abstractNumId w:val="15"/>
  </w:num>
  <w:num w:numId="19" w16cid:durableId="1163473346">
    <w:abstractNumId w:val="16"/>
  </w:num>
  <w:num w:numId="20" w16cid:durableId="1153137646">
    <w:abstractNumId w:val="1"/>
  </w:num>
  <w:num w:numId="21" w16cid:durableId="768231255">
    <w:abstractNumId w:val="8"/>
  </w:num>
  <w:num w:numId="22" w16cid:durableId="1124887748">
    <w:abstractNumId w:val="19"/>
  </w:num>
  <w:num w:numId="23" w16cid:durableId="348485696">
    <w:abstractNumId w:val="3"/>
  </w:num>
  <w:num w:numId="24" w16cid:durableId="49881127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6F9"/>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AF7"/>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F16"/>
    <w:rsid w:val="0056629D"/>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A37"/>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4F2"/>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1B6"/>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67C98"/>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CF1"/>
    <w:rsid w:val="00FD3EF7"/>
    <w:rsid w:val="00FD3F21"/>
    <w:rsid w:val="00FD451F"/>
    <w:rsid w:val="00FD4EB5"/>
    <w:rsid w:val="00FD5413"/>
    <w:rsid w:val="00FD5537"/>
    <w:rsid w:val="00FD5B84"/>
    <w:rsid w:val="00FD6334"/>
    <w:rsid w:val="00FD6397"/>
    <w:rsid w:val="00FD63CD"/>
    <w:rsid w:val="00FD6CB1"/>
    <w:rsid w:val="00FD7260"/>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2022-10-26T01:19:00Z</cp:lastPrinted>
  <dcterms:created xsi:type="dcterms:W3CDTF">2022-10-26T01:17:00Z</dcterms:created>
  <dcterms:modified xsi:type="dcterms:W3CDTF">2022-10-26T01:26:00Z</dcterms:modified>
</cp:coreProperties>
</file>