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D37C" w14:textId="77777777" w:rsidR="001E0ED9" w:rsidRDefault="001E0ED9" w:rsidP="001E0ED9">
      <w:pPr>
        <w:pStyle w:val="NormalWeb"/>
        <w:spacing w:before="0" w:beforeAutospacing="0" w:after="0" w:afterAutospacing="0" w:line="324" w:lineRule="atLeast"/>
        <w:rPr>
          <w:rStyle w:val="bumpedfont20"/>
          <w:rFonts w:ascii="Century Gothic" w:hAnsi="Century Gothic"/>
          <w:b/>
          <w:bCs/>
          <w:sz w:val="30"/>
          <w:szCs w:val="30"/>
        </w:rPr>
      </w:pPr>
      <w:r>
        <w:rPr>
          <w:rStyle w:val="bumpedfont20"/>
          <w:rFonts w:ascii="Century Gothic" w:hAnsi="Century Gothic"/>
          <w:b/>
          <w:bCs/>
          <w:sz w:val="30"/>
          <w:szCs w:val="30"/>
        </w:rPr>
        <w:t>The Way of the Sparrow</w:t>
      </w:r>
      <w:r>
        <w:rPr>
          <w:rStyle w:val="bumpedfont20"/>
          <w:rFonts w:ascii="Century Gothic" w:hAnsi="Century Gothic"/>
          <w:b/>
          <w:bCs/>
          <w:sz w:val="30"/>
          <w:szCs w:val="30"/>
        </w:rPr>
        <w:br/>
        <w:t>Dr. Jerry Edmonson, Lead Pastor</w:t>
      </w:r>
      <w:r>
        <w:rPr>
          <w:rStyle w:val="bumpedfont20"/>
          <w:rFonts w:ascii="Century Gothic" w:hAnsi="Century Gothic"/>
          <w:b/>
          <w:bCs/>
          <w:sz w:val="30"/>
          <w:szCs w:val="30"/>
        </w:rPr>
        <w:br/>
        <w:t>October 09. 2022</w:t>
      </w:r>
    </w:p>
    <w:p w14:paraId="1150E823" w14:textId="77777777" w:rsidR="001E0ED9" w:rsidRDefault="001E0ED9" w:rsidP="001E0ED9">
      <w:pPr>
        <w:pStyle w:val="NormalWeb"/>
        <w:spacing w:before="0" w:beforeAutospacing="0" w:after="0" w:afterAutospacing="0" w:line="324" w:lineRule="atLeast"/>
        <w:rPr>
          <w:rStyle w:val="bumpedfont20"/>
          <w:rFonts w:ascii="Century Gothic" w:hAnsi="Century Gothic"/>
          <w:b/>
          <w:bCs/>
          <w:sz w:val="30"/>
          <w:szCs w:val="30"/>
        </w:rPr>
      </w:pPr>
    </w:p>
    <w:p w14:paraId="04E78CD6" w14:textId="67E64E6B"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Worry and anxiety</w:t>
      </w:r>
      <w:r>
        <w:rPr>
          <w:rStyle w:val="bumpedfont20"/>
          <w:rFonts w:ascii="Century Gothic" w:hAnsi="Century Gothic"/>
          <w:sz w:val="30"/>
          <w:szCs w:val="30"/>
        </w:rPr>
        <w:t xml:space="preserve"> is a </w:t>
      </w:r>
      <w:r>
        <w:rPr>
          <w:rStyle w:val="bumpedfont20"/>
          <w:rFonts w:ascii="Century Gothic" w:hAnsi="Century Gothic"/>
          <w:b/>
          <w:bCs/>
          <w:sz w:val="30"/>
          <w:szCs w:val="30"/>
        </w:rPr>
        <w:t>psychological pandemic in our society. </w:t>
      </w:r>
      <w:r>
        <w:rPr>
          <w:rStyle w:val="bumpedfont20"/>
          <w:rFonts w:ascii="Century Gothic" w:hAnsi="Century Gothic"/>
          <w:sz w:val="30"/>
          <w:szCs w:val="30"/>
        </w:rPr>
        <w:t>We worry about the future, the economy, the environment, the political quagmire, the chances of infection.  </w:t>
      </w:r>
      <w:r>
        <w:rPr>
          <w:rStyle w:val="bumpedfont20"/>
          <w:rFonts w:ascii="Century Gothic" w:hAnsi="Century Gothic"/>
          <w:b/>
          <w:bCs/>
          <w:sz w:val="30"/>
          <w:szCs w:val="30"/>
        </w:rPr>
        <w:t>We worry about</w:t>
      </w:r>
      <w:r>
        <w:rPr>
          <w:rStyle w:val="bumpedfont20"/>
          <w:rFonts w:ascii="Century Gothic" w:hAnsi="Century Gothic"/>
          <w:sz w:val="30"/>
          <w:szCs w:val="30"/>
        </w:rPr>
        <w:t> how all this </w:t>
      </w:r>
      <w:r>
        <w:rPr>
          <w:rStyle w:val="bumpedfont20"/>
          <w:rFonts w:ascii="Century Gothic" w:hAnsi="Century Gothic"/>
          <w:b/>
          <w:bCs/>
          <w:sz w:val="30"/>
          <w:szCs w:val="30"/>
        </w:rPr>
        <w:t>worry</w:t>
      </w:r>
      <w:r>
        <w:rPr>
          <w:rStyle w:val="bumpedfont20"/>
          <w:rFonts w:ascii="Century Gothic" w:hAnsi="Century Gothic"/>
          <w:sz w:val="30"/>
          <w:szCs w:val="30"/>
        </w:rPr>
        <w:t> is going to affect our health! </w:t>
      </w:r>
      <w:r>
        <w:rPr>
          <w:rStyle w:val="bumpedfont20"/>
          <w:rFonts w:ascii="Century Gothic" w:hAnsi="Century Gothic"/>
          <w:b/>
          <w:bCs/>
          <w:sz w:val="30"/>
          <w:szCs w:val="30"/>
        </w:rPr>
        <w:t>And yet, we have so much.</w:t>
      </w:r>
    </w:p>
    <w:p w14:paraId="4212AA22"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6115C3A0"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How do we live in a world of </w:t>
      </w:r>
      <w:r>
        <w:rPr>
          <w:rStyle w:val="bumpedfont20"/>
          <w:rFonts w:ascii="Century Gothic" w:hAnsi="Century Gothic"/>
          <w:b/>
          <w:bCs/>
          <w:sz w:val="30"/>
          <w:szCs w:val="30"/>
          <w:u w:val="single"/>
        </w:rPr>
        <w:t>abundance</w:t>
      </w:r>
      <w:r>
        <w:rPr>
          <w:rStyle w:val="bumpedfont20"/>
          <w:rFonts w:ascii="Century Gothic" w:hAnsi="Century Gothic"/>
          <w:sz w:val="30"/>
          <w:szCs w:val="30"/>
        </w:rPr>
        <w:t> without losing our </w:t>
      </w:r>
      <w:r>
        <w:rPr>
          <w:rStyle w:val="bumpedfont20"/>
          <w:rFonts w:ascii="Century Gothic" w:hAnsi="Century Gothic"/>
          <w:b/>
          <w:bCs/>
          <w:sz w:val="30"/>
          <w:szCs w:val="30"/>
          <w:u w:val="single"/>
        </w:rPr>
        <w:t>dependence</w:t>
      </w:r>
      <w:r>
        <w:rPr>
          <w:rStyle w:val="bumpedfont20"/>
          <w:rFonts w:ascii="Century Gothic" w:hAnsi="Century Gothic"/>
          <w:sz w:val="30"/>
          <w:szCs w:val="30"/>
        </w:rPr>
        <w:t> on God?</w:t>
      </w:r>
    </w:p>
    <w:p w14:paraId="1AFEB2D6"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81F69D3"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The truth is that …</w:t>
      </w:r>
    </w:p>
    <w:p w14:paraId="282B9254"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A996FB7"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Our Father </w:t>
      </w:r>
      <w:r>
        <w:rPr>
          <w:rStyle w:val="bumpedfont20"/>
          <w:rFonts w:ascii="Century Gothic" w:hAnsi="Century Gothic"/>
          <w:b/>
          <w:bCs/>
          <w:sz w:val="30"/>
          <w:szCs w:val="30"/>
          <w:u w:val="single"/>
        </w:rPr>
        <w:t>provides</w:t>
      </w:r>
      <w:r>
        <w:rPr>
          <w:rStyle w:val="bumpedfont20"/>
          <w:rFonts w:ascii="Century Gothic" w:hAnsi="Century Gothic"/>
          <w:sz w:val="30"/>
          <w:szCs w:val="30"/>
        </w:rPr>
        <w:t> for </w:t>
      </w:r>
      <w:proofErr w:type="gramStart"/>
      <w:r>
        <w:rPr>
          <w:rStyle w:val="bumpedfont20"/>
          <w:rFonts w:ascii="Century Gothic" w:hAnsi="Century Gothic"/>
          <w:sz w:val="30"/>
          <w:szCs w:val="30"/>
        </w:rPr>
        <w:t>all of</w:t>
      </w:r>
      <w:proofErr w:type="gramEnd"/>
      <w:r>
        <w:rPr>
          <w:rStyle w:val="bumpedfont20"/>
          <w:rFonts w:ascii="Century Gothic" w:hAnsi="Century Gothic"/>
          <w:sz w:val="30"/>
          <w:szCs w:val="30"/>
        </w:rPr>
        <w:t xml:space="preserve"> his </w:t>
      </w:r>
      <w:r>
        <w:rPr>
          <w:rStyle w:val="bumpedfont20"/>
          <w:rFonts w:ascii="Century Gothic" w:hAnsi="Century Gothic"/>
          <w:b/>
          <w:bCs/>
          <w:sz w:val="30"/>
          <w:szCs w:val="30"/>
          <w:u w:val="single"/>
        </w:rPr>
        <w:t>creation</w:t>
      </w:r>
      <w:r>
        <w:rPr>
          <w:rStyle w:val="bumpedfont20"/>
          <w:rFonts w:ascii="Century Gothic" w:hAnsi="Century Gothic"/>
          <w:sz w:val="30"/>
          <w:szCs w:val="30"/>
        </w:rPr>
        <w:t>.</w:t>
      </w:r>
    </w:p>
    <w:p w14:paraId="5B5F9918"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D8110D8"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This is the Way of the Sparrow</w:t>
      </w:r>
    </w:p>
    <w:p w14:paraId="5B703A95"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B8459BD"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Realize that not everyone lives in </w:t>
      </w:r>
      <w:r>
        <w:rPr>
          <w:rStyle w:val="bumpedfont20"/>
          <w:rFonts w:ascii="Century Gothic" w:hAnsi="Century Gothic"/>
          <w:b/>
          <w:bCs/>
          <w:sz w:val="30"/>
          <w:szCs w:val="30"/>
          <w:u w:val="single"/>
        </w:rPr>
        <w:t>abundance</w:t>
      </w:r>
      <w:r>
        <w:rPr>
          <w:rStyle w:val="bumpedfont20"/>
          <w:rFonts w:ascii="Century Gothic" w:hAnsi="Century Gothic"/>
          <w:sz w:val="30"/>
          <w:szCs w:val="30"/>
        </w:rPr>
        <w:t>!</w:t>
      </w:r>
    </w:p>
    <w:p w14:paraId="1F73B248"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48B2922"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About </w:t>
      </w:r>
      <w:r>
        <w:rPr>
          <w:rStyle w:val="bumpedfont20"/>
          <w:rFonts w:ascii="Century Gothic" w:hAnsi="Century Gothic"/>
          <w:b/>
          <w:bCs/>
          <w:sz w:val="30"/>
          <w:szCs w:val="30"/>
        </w:rPr>
        <w:t>9.2%</w:t>
      </w:r>
      <w:r>
        <w:rPr>
          <w:rStyle w:val="bumpedfont20"/>
          <w:rFonts w:ascii="Century Gothic" w:hAnsi="Century Gothic"/>
          <w:sz w:val="30"/>
          <w:szCs w:val="30"/>
        </w:rPr>
        <w:t> of the world, or 689 million people, live in extreme poverty on less than $1.90 a day, according to the World Bank. In the United States, 10.5% of the population — 34 million people — live in poverty as of 2019. Almost 50% of the world lives on less than $5.50 a day or about 3.7 billion.</w:t>
      </w:r>
    </w:p>
    <w:p w14:paraId="59B5C0F0"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CB78AE2"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Earthly </w:t>
      </w:r>
      <w:r>
        <w:rPr>
          <w:rStyle w:val="bumpedfont20"/>
          <w:rFonts w:ascii="Century Gothic" w:hAnsi="Century Gothic"/>
          <w:b/>
          <w:bCs/>
          <w:sz w:val="30"/>
          <w:szCs w:val="30"/>
          <w:u w:val="single"/>
        </w:rPr>
        <w:t>abundance</w:t>
      </w:r>
      <w:r>
        <w:rPr>
          <w:rStyle w:val="bumpedfont20"/>
          <w:rFonts w:ascii="Century Gothic" w:hAnsi="Century Gothic"/>
          <w:sz w:val="30"/>
          <w:szCs w:val="30"/>
        </w:rPr>
        <w:t> doesn’t equal </w:t>
      </w:r>
      <w:r>
        <w:rPr>
          <w:rStyle w:val="bumpedfont20"/>
          <w:rFonts w:ascii="Century Gothic" w:hAnsi="Century Gothic"/>
          <w:b/>
          <w:bCs/>
          <w:sz w:val="30"/>
          <w:szCs w:val="30"/>
          <w:u w:val="single"/>
        </w:rPr>
        <w:t>heavenly</w:t>
      </w:r>
      <w:r>
        <w:rPr>
          <w:rStyle w:val="bumpedfont20"/>
          <w:rFonts w:ascii="Century Gothic" w:hAnsi="Century Gothic"/>
          <w:sz w:val="30"/>
          <w:szCs w:val="30"/>
        </w:rPr>
        <w:t> reward. </w:t>
      </w:r>
    </w:p>
    <w:p w14:paraId="1857D5D3"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CB2AB55"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For what does it profit a man to gain the whole world and forfeit his soul?</w:t>
      </w:r>
      <w:r>
        <w:rPr>
          <w:sz w:val="27"/>
          <w:szCs w:val="27"/>
        </w:rPr>
        <w:t>​​​​</w:t>
      </w:r>
      <w:r>
        <w:rPr>
          <w:rStyle w:val="bumpedfont20"/>
          <w:rFonts w:ascii="Century Gothic" w:hAnsi="Century Gothic"/>
          <w:sz w:val="30"/>
          <w:szCs w:val="30"/>
        </w:rPr>
        <w:t>Mark 8:36</w:t>
      </w:r>
    </w:p>
    <w:p w14:paraId="6D63D81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A668A4E"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The way of the sparrow is a way of living our lives where …</w:t>
      </w:r>
    </w:p>
    <w:p w14:paraId="3AD4ADF9"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C2308EB"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You </w:t>
      </w:r>
      <w:r>
        <w:rPr>
          <w:rStyle w:val="bumpedfont20"/>
          <w:rFonts w:ascii="Century Gothic" w:hAnsi="Century Gothic"/>
          <w:b/>
          <w:bCs/>
          <w:sz w:val="30"/>
          <w:szCs w:val="30"/>
          <w:u w:val="single"/>
        </w:rPr>
        <w:t>trust</w:t>
      </w:r>
      <w:r>
        <w:rPr>
          <w:rStyle w:val="bumpedfont20"/>
          <w:rFonts w:ascii="Century Gothic" w:hAnsi="Century Gothic"/>
          <w:sz w:val="30"/>
          <w:szCs w:val="30"/>
        </w:rPr>
        <w:t> God more than you trust </w:t>
      </w:r>
      <w:r>
        <w:rPr>
          <w:rStyle w:val="bumpedfont20"/>
          <w:rFonts w:ascii="Century Gothic" w:hAnsi="Century Gothic"/>
          <w:b/>
          <w:bCs/>
          <w:sz w:val="30"/>
          <w:szCs w:val="30"/>
          <w:u w:val="single"/>
        </w:rPr>
        <w:t>stuff</w:t>
      </w:r>
      <w:r>
        <w:rPr>
          <w:rStyle w:val="bumpedfont20"/>
          <w:rFonts w:ascii="Century Gothic" w:hAnsi="Century Gothic"/>
          <w:sz w:val="30"/>
          <w:szCs w:val="30"/>
        </w:rPr>
        <w:t>!</w:t>
      </w:r>
    </w:p>
    <w:p w14:paraId="3719E295"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7164558" w14:textId="77777777" w:rsidR="001E0ED9" w:rsidRDefault="001E0ED9" w:rsidP="001E0ED9">
      <w:pPr>
        <w:pStyle w:val="s12"/>
        <w:spacing w:before="0" w:beforeAutospacing="0" w:after="0" w:afterAutospacing="0" w:line="324" w:lineRule="atLeast"/>
        <w:ind w:left="540"/>
        <w:rPr>
          <w:sz w:val="27"/>
          <w:szCs w:val="27"/>
        </w:rPr>
      </w:pPr>
      <w:proofErr w:type="gramStart"/>
      <w:r>
        <w:rPr>
          <w:rStyle w:val="bumpedfont20"/>
          <w:rFonts w:ascii="Century Gothic" w:hAnsi="Century Gothic"/>
          <w:i/>
          <w:iCs/>
          <w:sz w:val="30"/>
          <w:szCs w:val="30"/>
        </w:rPr>
        <w:lastRenderedPageBreak/>
        <w:t>Therefore</w:t>
      </w:r>
      <w:proofErr w:type="gramEnd"/>
      <w:r>
        <w:rPr>
          <w:rStyle w:val="bumpedfont20"/>
          <w:rFonts w:ascii="Century Gothic" w:hAnsi="Century Gothic"/>
          <w:i/>
          <w:iCs/>
          <w:sz w:val="30"/>
          <w:szCs w:val="30"/>
        </w:rPr>
        <w:t> I tell you, </w:t>
      </w:r>
      <w:r>
        <w:rPr>
          <w:rStyle w:val="bumpedfont20"/>
          <w:rFonts w:ascii="Century Gothic" w:hAnsi="Century Gothic"/>
          <w:b/>
          <w:bCs/>
          <w:i/>
          <w:iCs/>
          <w:sz w:val="30"/>
          <w:szCs w:val="30"/>
        </w:rPr>
        <w:t>do not be anxious about your life</w:t>
      </w:r>
      <w:r>
        <w:rPr>
          <w:rStyle w:val="bumpedfont20"/>
          <w:rFonts w:ascii="Century Gothic" w:hAnsi="Century Gothic"/>
          <w:i/>
          <w:iCs/>
          <w:sz w:val="30"/>
          <w:szCs w:val="30"/>
        </w:rPr>
        <w:t> …</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Matthew 6:25a</w:t>
      </w:r>
    </w:p>
    <w:p w14:paraId="2C6F2B4B"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FDCAC7F"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Therefore</w:t>
      </w:r>
      <w:r>
        <w:rPr>
          <w:rStyle w:val="bumpedfont20"/>
          <w:rFonts w:ascii="Century Gothic" w:hAnsi="Century Gothic"/>
          <w:sz w:val="30"/>
          <w:szCs w:val="30"/>
        </w:rPr>
        <w:t> … What does this mean? </w:t>
      </w:r>
    </w:p>
    <w:p w14:paraId="0FD24C39"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11C2D025"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i/>
          <w:iCs/>
          <w:sz w:val="30"/>
          <w:szCs w:val="30"/>
        </w:rPr>
        <w:t>Do not lay up for yourselves treasures on earth,</w:t>
      </w:r>
      <w:r>
        <w:rPr>
          <w:rStyle w:val="bumpedfont20"/>
          <w:rFonts w:ascii="Century Gothic" w:hAnsi="Century Gothic"/>
          <w:i/>
          <w:iCs/>
          <w:sz w:val="30"/>
          <w:szCs w:val="30"/>
        </w:rPr>
        <w:t> where moth and rust destroy and where thieves break in and steal, but </w:t>
      </w:r>
      <w:r>
        <w:rPr>
          <w:rStyle w:val="bumpedfont20"/>
          <w:rFonts w:ascii="Century Gothic" w:hAnsi="Century Gothic"/>
          <w:b/>
          <w:bCs/>
          <w:i/>
          <w:iCs/>
          <w:sz w:val="30"/>
          <w:szCs w:val="30"/>
        </w:rPr>
        <w:t>lay up for yourselves treasures in heaven</w:t>
      </w:r>
      <w:r>
        <w:rPr>
          <w:rStyle w:val="bumpedfont20"/>
          <w:rFonts w:ascii="Century Gothic" w:hAnsi="Century Gothic"/>
          <w:i/>
          <w:iCs/>
          <w:sz w:val="30"/>
          <w:szCs w:val="30"/>
        </w:rPr>
        <w:t>, where neither moth nor rust destroys and where thieves do not break in and steal. For where your treasure is, there your heart will be also.</w:t>
      </w:r>
      <w:r>
        <w:rPr>
          <w:sz w:val="27"/>
          <w:szCs w:val="27"/>
        </w:rPr>
        <w:t>​​​​​​​</w:t>
      </w:r>
      <w:r>
        <w:rPr>
          <w:rStyle w:val="bumpedfont20"/>
          <w:rFonts w:ascii="Century Gothic" w:hAnsi="Century Gothic"/>
          <w:sz w:val="30"/>
          <w:szCs w:val="30"/>
        </w:rPr>
        <w:t>Matthew 6:19–21</w:t>
      </w:r>
    </w:p>
    <w:p w14:paraId="79B7E013"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1E1C216E"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i/>
          <w:iCs/>
          <w:sz w:val="30"/>
          <w:szCs w:val="30"/>
        </w:rPr>
        <w:t>No one can serve two masters</w:t>
      </w:r>
      <w:r>
        <w:rPr>
          <w:rStyle w:val="bumpedfont20"/>
          <w:rFonts w:ascii="Century Gothic" w:hAnsi="Century Gothic"/>
          <w:i/>
          <w:iCs/>
          <w:sz w:val="30"/>
          <w:szCs w:val="30"/>
        </w:rPr>
        <w:t>, for either he will hate the one and love the other, or he will be devoted to the one and despise the other. You cannot serve God and money.</w:t>
      </w:r>
      <w:r>
        <w:rPr>
          <w:sz w:val="27"/>
          <w:szCs w:val="27"/>
        </w:rPr>
        <w:t>​​​​​​</w:t>
      </w:r>
      <w:r>
        <w:rPr>
          <w:rStyle w:val="bumpedfont20"/>
          <w:rFonts w:ascii="Century Gothic" w:hAnsi="Century Gothic"/>
          <w:sz w:val="30"/>
          <w:szCs w:val="30"/>
        </w:rPr>
        <w:t>Matthew 6:24</w:t>
      </w:r>
    </w:p>
    <w:p w14:paraId="383B3B6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3637C7E"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This is not a command not to </w:t>
      </w:r>
      <w:r>
        <w:rPr>
          <w:rStyle w:val="bumpedfont20"/>
          <w:rFonts w:ascii="Century Gothic" w:hAnsi="Century Gothic"/>
          <w:b/>
          <w:bCs/>
          <w:sz w:val="30"/>
          <w:szCs w:val="30"/>
          <w:u w:val="single"/>
        </w:rPr>
        <w:t>care</w:t>
      </w:r>
      <w:r>
        <w:rPr>
          <w:rStyle w:val="bumpedfont20"/>
          <w:rFonts w:ascii="Century Gothic" w:hAnsi="Century Gothic"/>
          <w:sz w:val="30"/>
          <w:szCs w:val="30"/>
        </w:rPr>
        <w:t>! But rather an invitation to </w:t>
      </w:r>
      <w:r>
        <w:rPr>
          <w:rStyle w:val="bumpedfont20"/>
          <w:rFonts w:ascii="Century Gothic" w:hAnsi="Century Gothic"/>
          <w:b/>
          <w:bCs/>
          <w:sz w:val="30"/>
          <w:szCs w:val="30"/>
          <w:u w:val="single"/>
        </w:rPr>
        <w:t>bring</w:t>
      </w:r>
      <w:r>
        <w:rPr>
          <w:rStyle w:val="bumpedfont20"/>
          <w:rFonts w:ascii="Century Gothic" w:hAnsi="Century Gothic"/>
          <w:sz w:val="30"/>
          <w:szCs w:val="30"/>
        </w:rPr>
        <w:t> your cares before the Lord.</w:t>
      </w:r>
    </w:p>
    <w:p w14:paraId="2AABDAF2"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1DFB4258"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i/>
          <w:iCs/>
          <w:sz w:val="30"/>
          <w:szCs w:val="30"/>
        </w:rPr>
        <w:t>Come to me</w:t>
      </w:r>
      <w:r>
        <w:rPr>
          <w:rStyle w:val="bumpedfont20"/>
          <w:rFonts w:ascii="Century Gothic" w:hAnsi="Century Gothic"/>
          <w:i/>
          <w:iCs/>
          <w:sz w:val="30"/>
          <w:szCs w:val="30"/>
        </w:rPr>
        <w:t>, all who labor and are heavy laden, and I will give you rest. Take my yoke upon you, and learn from me, for I am gentle and lowly in heart, and </w:t>
      </w:r>
      <w:r>
        <w:rPr>
          <w:rStyle w:val="bumpedfont20"/>
          <w:rFonts w:ascii="Century Gothic" w:hAnsi="Century Gothic"/>
          <w:b/>
          <w:bCs/>
          <w:i/>
          <w:iCs/>
          <w:sz w:val="30"/>
          <w:szCs w:val="30"/>
        </w:rPr>
        <w:t>you will find rest for your souls.</w:t>
      </w:r>
      <w:r>
        <w:rPr>
          <w:rStyle w:val="bumpedfont20"/>
          <w:rFonts w:ascii="Century Gothic" w:hAnsi="Century Gothic"/>
          <w:i/>
          <w:iCs/>
          <w:sz w:val="30"/>
          <w:szCs w:val="30"/>
        </w:rPr>
        <w:t> For my yoke is easy, and my burden is light.”</w:t>
      </w:r>
      <w:r>
        <w:rPr>
          <w:sz w:val="27"/>
          <w:szCs w:val="27"/>
        </w:rPr>
        <w:t>​​​​​​​</w:t>
      </w:r>
      <w:r>
        <w:rPr>
          <w:rStyle w:val="bumpedfont20"/>
          <w:rFonts w:ascii="Century Gothic" w:hAnsi="Century Gothic"/>
          <w:sz w:val="30"/>
          <w:szCs w:val="30"/>
        </w:rPr>
        <w:t>Matthew 11:28–30</w:t>
      </w:r>
    </w:p>
    <w:p w14:paraId="4B2CE7EF"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14CA9DFC"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i/>
          <w:iCs/>
          <w:sz w:val="30"/>
          <w:szCs w:val="30"/>
        </w:rPr>
        <w:t>do not be anxious about anything</w:t>
      </w:r>
      <w:r>
        <w:rPr>
          <w:rStyle w:val="bumpedfont20"/>
          <w:rFonts w:ascii="Century Gothic" w:hAnsi="Century Gothic"/>
          <w:i/>
          <w:iCs/>
          <w:sz w:val="30"/>
          <w:szCs w:val="30"/>
        </w:rPr>
        <w:t>, but in everything by </w:t>
      </w:r>
      <w:r>
        <w:rPr>
          <w:rStyle w:val="bumpedfont20"/>
          <w:rFonts w:ascii="Century Gothic" w:hAnsi="Century Gothic"/>
          <w:b/>
          <w:bCs/>
          <w:i/>
          <w:iCs/>
          <w:sz w:val="30"/>
          <w:szCs w:val="30"/>
        </w:rPr>
        <w:t>prayer</w:t>
      </w:r>
      <w:r>
        <w:rPr>
          <w:rStyle w:val="bumpedfont20"/>
          <w:rFonts w:ascii="Century Gothic" w:hAnsi="Century Gothic"/>
          <w:i/>
          <w:iCs/>
          <w:sz w:val="30"/>
          <w:szCs w:val="30"/>
        </w:rPr>
        <w:t> and </w:t>
      </w:r>
      <w:proofErr w:type="spellStart"/>
      <w:r>
        <w:rPr>
          <w:rStyle w:val="bumpedfont20"/>
          <w:rFonts w:ascii="Century Gothic" w:hAnsi="Century Gothic"/>
          <w:b/>
          <w:bCs/>
          <w:i/>
          <w:iCs/>
          <w:sz w:val="30"/>
          <w:szCs w:val="30"/>
        </w:rPr>
        <w:t>supplication</w:t>
      </w:r>
      <w:r>
        <w:rPr>
          <w:rStyle w:val="bumpedfont20"/>
          <w:rFonts w:ascii="Century Gothic" w:hAnsi="Century Gothic"/>
          <w:i/>
          <w:iCs/>
          <w:sz w:val="30"/>
          <w:szCs w:val="30"/>
        </w:rPr>
        <w:t>with</w:t>
      </w:r>
      <w:proofErr w:type="spellEnd"/>
      <w:r>
        <w:rPr>
          <w:rStyle w:val="bumpedfont20"/>
          <w:rFonts w:ascii="Century Gothic" w:hAnsi="Century Gothic"/>
          <w:i/>
          <w:iCs/>
          <w:sz w:val="30"/>
          <w:szCs w:val="30"/>
        </w:rPr>
        <w:t> </w:t>
      </w:r>
      <w:r>
        <w:rPr>
          <w:rStyle w:val="bumpedfont20"/>
          <w:rFonts w:ascii="Century Gothic" w:hAnsi="Century Gothic"/>
          <w:b/>
          <w:bCs/>
          <w:i/>
          <w:iCs/>
          <w:sz w:val="30"/>
          <w:szCs w:val="30"/>
        </w:rPr>
        <w:t>thanksgiving</w:t>
      </w:r>
      <w:r>
        <w:rPr>
          <w:rStyle w:val="bumpedfont20"/>
          <w:rFonts w:ascii="Century Gothic" w:hAnsi="Century Gothic"/>
          <w:i/>
          <w:iCs/>
          <w:sz w:val="30"/>
          <w:szCs w:val="30"/>
        </w:rPr>
        <w:t> let your requests be made known to God. And </w:t>
      </w:r>
      <w:r>
        <w:rPr>
          <w:rStyle w:val="bumpedfont20"/>
          <w:rFonts w:ascii="Century Gothic" w:hAnsi="Century Gothic"/>
          <w:b/>
          <w:bCs/>
          <w:i/>
          <w:iCs/>
          <w:sz w:val="30"/>
          <w:szCs w:val="30"/>
        </w:rPr>
        <w:t>the peace of God</w:t>
      </w:r>
      <w:r>
        <w:rPr>
          <w:rStyle w:val="bumpedfont20"/>
          <w:rFonts w:ascii="Century Gothic" w:hAnsi="Century Gothic"/>
          <w:i/>
          <w:iCs/>
          <w:sz w:val="30"/>
          <w:szCs w:val="30"/>
        </w:rPr>
        <w:t>, which surpasses all understanding, will guard your hearts and your minds in Christ Jesus.</w:t>
      </w:r>
      <w:r>
        <w:rPr>
          <w:sz w:val="27"/>
          <w:szCs w:val="27"/>
        </w:rPr>
        <w:t>​​​​</w:t>
      </w:r>
      <w:r>
        <w:rPr>
          <w:rStyle w:val="bumpedfont20"/>
          <w:rFonts w:ascii="Century Gothic" w:hAnsi="Century Gothic"/>
          <w:sz w:val="30"/>
          <w:szCs w:val="30"/>
        </w:rPr>
        <w:t>Philippians 4:6–7</w:t>
      </w:r>
    </w:p>
    <w:p w14:paraId="3C1B7E13"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5C07B38"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Any concern too small to be turned into a prayer is too small to be made into a burden.</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Corrie ten Boom</w:t>
      </w:r>
    </w:p>
    <w:p w14:paraId="4443BE6D"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5ED4671"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lastRenderedPageBreak/>
        <w:t>Pray as if it all depended on God, work as if it all depended on you</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Saint Augustine of Hippo</w:t>
      </w:r>
    </w:p>
    <w:p w14:paraId="2AB45E0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6487171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D8CC4B0"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The Greek word for “anxious” is </w:t>
      </w:r>
      <w:proofErr w:type="spellStart"/>
      <w:r>
        <w:rPr>
          <w:rStyle w:val="bumpedfont20"/>
          <w:rFonts w:ascii="Century Gothic" w:hAnsi="Century Gothic"/>
          <w:b/>
          <w:bCs/>
          <w:i/>
          <w:iCs/>
          <w:sz w:val="30"/>
          <w:szCs w:val="30"/>
        </w:rPr>
        <w:t>merimnaō</w:t>
      </w:r>
      <w:proofErr w:type="spellEnd"/>
      <w:r>
        <w:rPr>
          <w:rStyle w:val="bumpedfont20"/>
          <w:rFonts w:ascii="Century Gothic" w:hAnsi="Century Gothic"/>
          <w:i/>
          <w:iCs/>
          <w:sz w:val="30"/>
          <w:szCs w:val="30"/>
        </w:rPr>
        <w:t>.  </w:t>
      </w:r>
      <w:r>
        <w:rPr>
          <w:rStyle w:val="bumpedfont20"/>
          <w:rFonts w:ascii="Century Gothic" w:hAnsi="Century Gothic"/>
          <w:sz w:val="30"/>
          <w:szCs w:val="30"/>
        </w:rPr>
        <w:t>You can find it in </w:t>
      </w:r>
      <w:r>
        <w:rPr>
          <w:rStyle w:val="bumpedfont20"/>
          <w:rFonts w:ascii="Century Gothic" w:hAnsi="Century Gothic"/>
          <w:b/>
          <w:bCs/>
          <w:sz w:val="30"/>
          <w:szCs w:val="30"/>
        </w:rPr>
        <w:t>17 verses</w:t>
      </w:r>
      <w:r>
        <w:rPr>
          <w:rStyle w:val="bumpedfont20"/>
          <w:rFonts w:ascii="Century Gothic" w:hAnsi="Century Gothic"/>
          <w:sz w:val="30"/>
          <w:szCs w:val="30"/>
        </w:rPr>
        <w:t> of the New Testament, usually translated “to care, to be anxious, to be concerned or to worry.”</w:t>
      </w:r>
    </w:p>
    <w:p w14:paraId="0C6261CB"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54E51A8" w14:textId="77777777" w:rsidR="001E0ED9" w:rsidRDefault="001E0ED9" w:rsidP="001E0ED9">
      <w:pPr>
        <w:pStyle w:val="NormalWeb"/>
        <w:spacing w:before="0" w:beforeAutospacing="0" w:after="0" w:afterAutospacing="0" w:line="324" w:lineRule="atLeast"/>
        <w:rPr>
          <w:sz w:val="27"/>
          <w:szCs w:val="27"/>
        </w:rPr>
      </w:pPr>
      <w:proofErr w:type="spellStart"/>
      <w:r>
        <w:rPr>
          <w:rStyle w:val="bumpedfont20"/>
          <w:rFonts w:ascii="Century Gothic" w:hAnsi="Century Gothic"/>
          <w:b/>
          <w:bCs/>
          <w:sz w:val="30"/>
          <w:szCs w:val="30"/>
        </w:rPr>
        <w:t>Merimnao</w:t>
      </w:r>
      <w:proofErr w:type="spellEnd"/>
      <w:r>
        <w:rPr>
          <w:rStyle w:val="bumpedfont20"/>
          <w:rFonts w:ascii="Century Gothic" w:hAnsi="Century Gothic"/>
          <w:sz w:val="30"/>
          <w:szCs w:val="30"/>
        </w:rPr>
        <w:t> – to care, to be anxious, to be concerned or to worry</w:t>
      </w:r>
    </w:p>
    <w:p w14:paraId="189F7A9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92FB80C"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It’s bad when it focuses </w:t>
      </w:r>
      <w:proofErr w:type="gramStart"/>
      <w:r>
        <w:rPr>
          <w:rStyle w:val="bumpedfont20"/>
          <w:rFonts w:ascii="Century Gothic" w:hAnsi="Century Gothic"/>
          <w:b/>
          <w:bCs/>
          <w:sz w:val="30"/>
          <w:szCs w:val="30"/>
          <w:u w:val="single"/>
        </w:rPr>
        <w:t>inward</w:t>
      </w:r>
      <w:proofErr w:type="gramEnd"/>
      <w:r>
        <w:rPr>
          <w:rStyle w:val="bumpedfont20"/>
          <w:rFonts w:ascii="Century Gothic" w:hAnsi="Century Gothic"/>
          <w:sz w:val="30"/>
          <w:szCs w:val="30"/>
        </w:rPr>
        <w:t> and it is good when it focuses </w:t>
      </w:r>
      <w:r>
        <w:rPr>
          <w:rStyle w:val="bumpedfont20"/>
          <w:rFonts w:ascii="Century Gothic" w:hAnsi="Century Gothic"/>
          <w:b/>
          <w:bCs/>
          <w:sz w:val="30"/>
          <w:szCs w:val="30"/>
          <w:u w:val="single"/>
        </w:rPr>
        <w:t>outward</w:t>
      </w:r>
      <w:r>
        <w:rPr>
          <w:rStyle w:val="bumpedfont20"/>
          <w:rFonts w:ascii="Century Gothic" w:hAnsi="Century Gothic"/>
          <w:sz w:val="30"/>
          <w:szCs w:val="30"/>
        </w:rPr>
        <w:t>.</w:t>
      </w:r>
    </w:p>
    <w:p w14:paraId="76B4641F"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i/>
          <w:iCs/>
          <w:sz w:val="30"/>
          <w:szCs w:val="30"/>
        </w:rPr>
        <w:t>For I have no one like him, who will be genuinely concerned for your welfare.</w:t>
      </w:r>
      <w:r>
        <w:rPr>
          <w:sz w:val="27"/>
          <w:szCs w:val="27"/>
        </w:rPr>
        <w:t>​​​</w:t>
      </w:r>
      <w:r>
        <w:rPr>
          <w:rStyle w:val="bumpedfont20"/>
          <w:rFonts w:ascii="Century Gothic" w:hAnsi="Century Gothic"/>
          <w:sz w:val="30"/>
          <w:szCs w:val="30"/>
        </w:rPr>
        <w:t>Philippians 2:20</w:t>
      </w:r>
    </w:p>
    <w:p w14:paraId="0171E935"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A0C581F"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Give us this day our </w:t>
      </w:r>
      <w:r>
        <w:rPr>
          <w:rStyle w:val="bumpedfont20"/>
          <w:rFonts w:ascii="Century Gothic" w:hAnsi="Century Gothic"/>
          <w:b/>
          <w:bCs/>
          <w:i/>
          <w:iCs/>
          <w:sz w:val="30"/>
          <w:szCs w:val="30"/>
        </w:rPr>
        <w:t>daily</w:t>
      </w:r>
      <w:r>
        <w:rPr>
          <w:rStyle w:val="bumpedfont20"/>
          <w:rFonts w:ascii="Century Gothic" w:hAnsi="Century Gothic"/>
          <w:i/>
          <w:iCs/>
          <w:sz w:val="30"/>
          <w:szCs w:val="30"/>
        </w:rPr>
        <w:t> bread, </w:t>
      </w:r>
      <w:r>
        <w:rPr>
          <w:rStyle w:val="bumpedfont20"/>
          <w:rFonts w:ascii="Century Gothic" w:hAnsi="Century Gothic"/>
          <w:sz w:val="30"/>
          <w:szCs w:val="30"/>
        </w:rPr>
        <w:t>Matthew 6:11</w:t>
      </w:r>
    </w:p>
    <w:p w14:paraId="169D43C7"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2A3DF635" w14:textId="77777777" w:rsidR="001E0ED9" w:rsidRDefault="001E0ED9" w:rsidP="001E0ED9">
      <w:pPr>
        <w:pStyle w:val="NormalWeb"/>
        <w:spacing w:before="0" w:beforeAutospacing="0" w:after="0" w:afterAutospacing="0" w:line="324" w:lineRule="atLeast"/>
        <w:rPr>
          <w:sz w:val="27"/>
          <w:szCs w:val="27"/>
        </w:rPr>
      </w:pPr>
      <w:proofErr w:type="spellStart"/>
      <w:r>
        <w:rPr>
          <w:rStyle w:val="bumpedfont20"/>
          <w:rFonts w:ascii="Century Gothic" w:hAnsi="Century Gothic"/>
          <w:sz w:val="30"/>
          <w:szCs w:val="30"/>
        </w:rPr>
        <w:t>Epiousios</w:t>
      </w:r>
      <w:proofErr w:type="spellEnd"/>
      <w:r>
        <w:rPr>
          <w:rStyle w:val="bumpedfont20"/>
          <w:rFonts w:ascii="Century Gothic" w:hAnsi="Century Gothic"/>
          <w:sz w:val="30"/>
          <w:szCs w:val="30"/>
        </w:rPr>
        <w:t> – is not a used in the Greek language. It is believed to be a made-up word.</w:t>
      </w:r>
    </w:p>
    <w:p w14:paraId="261B2756"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AC0C26D" w14:textId="77777777" w:rsidR="001E0ED9" w:rsidRDefault="001E0ED9" w:rsidP="001E0ED9">
      <w:pPr>
        <w:ind w:hanging="270"/>
        <w:rPr>
          <w:rFonts w:eastAsia="Times New Roman"/>
          <w:sz w:val="27"/>
          <w:szCs w:val="27"/>
        </w:rPr>
      </w:pPr>
      <w:r>
        <w:rPr>
          <w:rStyle w:val="s14"/>
          <w:rFonts w:ascii="Symbol" w:eastAsia="Times New Roman" w:hAnsi="Symbol"/>
          <w:sz w:val="17"/>
          <w:szCs w:val="17"/>
        </w:rPr>
        <w:t></w:t>
      </w:r>
      <w:r>
        <w:rPr>
          <w:rStyle w:val="s14"/>
          <w:rFonts w:ascii="Symbol" w:eastAsia="Times New Roman"/>
          <w:sz w:val="17"/>
          <w:szCs w:val="17"/>
        </w:rPr>
        <w:t> </w:t>
      </w:r>
      <w:r>
        <w:rPr>
          <w:rStyle w:val="bumpedfont20"/>
          <w:rFonts w:ascii="Century Gothic" w:eastAsia="Times New Roman" w:hAnsi="Century Gothic"/>
          <w:sz w:val="30"/>
          <w:szCs w:val="30"/>
        </w:rPr>
        <w:t>The bread of today (time)</w:t>
      </w:r>
    </w:p>
    <w:p w14:paraId="4FEFD049" w14:textId="77777777" w:rsidR="001E0ED9" w:rsidRDefault="001E0ED9" w:rsidP="001E0ED9">
      <w:pPr>
        <w:ind w:hanging="270"/>
        <w:rPr>
          <w:rFonts w:eastAsia="Times New Roman"/>
          <w:sz w:val="27"/>
          <w:szCs w:val="27"/>
        </w:rPr>
      </w:pPr>
      <w:r>
        <w:rPr>
          <w:rStyle w:val="s14"/>
          <w:rFonts w:ascii="Symbol" w:eastAsia="Times New Roman" w:hAnsi="Symbol"/>
          <w:sz w:val="17"/>
          <w:szCs w:val="17"/>
        </w:rPr>
        <w:t></w:t>
      </w:r>
      <w:r>
        <w:rPr>
          <w:rStyle w:val="s14"/>
          <w:rFonts w:ascii="Symbol" w:eastAsia="Times New Roman"/>
          <w:sz w:val="17"/>
          <w:szCs w:val="17"/>
        </w:rPr>
        <w:t> </w:t>
      </w:r>
      <w:r>
        <w:rPr>
          <w:rStyle w:val="bumpedfont20"/>
          <w:rFonts w:ascii="Century Gothic" w:eastAsia="Times New Roman" w:hAnsi="Century Gothic"/>
          <w:sz w:val="30"/>
          <w:szCs w:val="30"/>
        </w:rPr>
        <w:t>The bread of tomorrow (time)</w:t>
      </w:r>
    </w:p>
    <w:p w14:paraId="3E166C57" w14:textId="77777777" w:rsidR="001E0ED9" w:rsidRDefault="001E0ED9" w:rsidP="001E0ED9">
      <w:pPr>
        <w:ind w:hanging="270"/>
        <w:rPr>
          <w:rFonts w:eastAsia="Times New Roman"/>
          <w:sz w:val="27"/>
          <w:szCs w:val="27"/>
        </w:rPr>
      </w:pPr>
      <w:r>
        <w:rPr>
          <w:rStyle w:val="s14"/>
          <w:rFonts w:ascii="Symbol" w:eastAsia="Times New Roman" w:hAnsi="Symbol"/>
          <w:sz w:val="17"/>
          <w:szCs w:val="17"/>
        </w:rPr>
        <w:t></w:t>
      </w:r>
      <w:r>
        <w:rPr>
          <w:rStyle w:val="s14"/>
          <w:rFonts w:ascii="Symbol" w:eastAsia="Times New Roman"/>
          <w:sz w:val="17"/>
          <w:szCs w:val="17"/>
        </w:rPr>
        <w:t> </w:t>
      </w:r>
      <w:r>
        <w:rPr>
          <w:rStyle w:val="bumpedfont20"/>
          <w:rFonts w:ascii="Century Gothic" w:eastAsia="Times New Roman" w:hAnsi="Century Gothic"/>
          <w:sz w:val="30"/>
          <w:szCs w:val="30"/>
        </w:rPr>
        <w:t>Just enough bread to keep us alive and no more (amount)</w:t>
      </w:r>
    </w:p>
    <w:p w14:paraId="7D472E0D" w14:textId="77777777" w:rsidR="001E0ED9" w:rsidRDefault="001E0ED9" w:rsidP="001E0ED9">
      <w:pPr>
        <w:ind w:hanging="270"/>
        <w:rPr>
          <w:rFonts w:eastAsia="Times New Roman"/>
          <w:sz w:val="27"/>
          <w:szCs w:val="27"/>
        </w:rPr>
      </w:pPr>
      <w:r>
        <w:rPr>
          <w:rStyle w:val="s14"/>
          <w:rFonts w:ascii="Symbol" w:eastAsia="Times New Roman" w:hAnsi="Symbol"/>
          <w:sz w:val="17"/>
          <w:szCs w:val="17"/>
        </w:rPr>
        <w:t></w:t>
      </w:r>
      <w:r>
        <w:rPr>
          <w:rStyle w:val="s14"/>
          <w:rFonts w:ascii="Symbol" w:eastAsia="Times New Roman"/>
          <w:sz w:val="17"/>
          <w:szCs w:val="17"/>
        </w:rPr>
        <w:t> </w:t>
      </w:r>
      <w:r>
        <w:rPr>
          <w:rStyle w:val="bumpedfont20"/>
          <w:rFonts w:ascii="Century Gothic" w:eastAsia="Times New Roman" w:hAnsi="Century Gothic"/>
          <w:sz w:val="30"/>
          <w:szCs w:val="30"/>
        </w:rPr>
        <w:t>The bread we need (amount)</w:t>
      </w:r>
    </w:p>
    <w:p w14:paraId="2EBEB0D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64941022"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Old Syriac second century translation reads … “</w:t>
      </w:r>
      <w:r>
        <w:rPr>
          <w:rStyle w:val="bumpedfont20"/>
          <w:rFonts w:ascii="Century Gothic" w:hAnsi="Century Gothic"/>
          <w:b/>
          <w:bCs/>
          <w:sz w:val="30"/>
          <w:szCs w:val="30"/>
        </w:rPr>
        <w:t>Give us today the bread that doesn’t run out</w:t>
      </w:r>
      <w:r>
        <w:rPr>
          <w:rStyle w:val="bumpedfont20"/>
          <w:rFonts w:ascii="Century Gothic" w:hAnsi="Century Gothic"/>
          <w:sz w:val="30"/>
          <w:szCs w:val="30"/>
        </w:rPr>
        <w:t>.”</w:t>
      </w:r>
    </w:p>
    <w:p w14:paraId="1F3BE03D"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7164F9D"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Fear of not having enough to eat can destroy a sense of well-being in the present and erode hope for the future. … at the heart of the Lord’s Prayer Jesus teaches his disciples a prayer that means, “Deliver us, O Lord, from the fear of not having enough to eat. Give us bread for today and with it give us confidence that tomorrow we will have enough.” </w:t>
      </w:r>
      <w:r>
        <w:rPr>
          <w:sz w:val="27"/>
          <w:szCs w:val="27"/>
        </w:rPr>
        <w:t>​​</w:t>
      </w:r>
      <w:r>
        <w:rPr>
          <w:rStyle w:val="bumpedfont20"/>
          <w:rFonts w:ascii="Century Gothic" w:hAnsi="Century Gothic"/>
          <w:sz w:val="30"/>
          <w:szCs w:val="30"/>
        </w:rPr>
        <w:t>Kenneth Bailey, </w:t>
      </w:r>
      <w:r>
        <w:rPr>
          <w:rStyle w:val="bumpedfont20"/>
          <w:rFonts w:ascii="Century Gothic" w:hAnsi="Century Gothic"/>
          <w:i/>
          <w:iCs/>
          <w:sz w:val="30"/>
          <w:szCs w:val="30"/>
        </w:rPr>
        <w:t>Jesus Through Middle Eastern Eyes</w:t>
      </w:r>
    </w:p>
    <w:p w14:paraId="0DF9108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6FAEFDE"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lastRenderedPageBreak/>
        <w:t>For that matter who are we trusting to give us enough?</w:t>
      </w:r>
    </w:p>
    <w:p w14:paraId="03D0EAA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0C785DB"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 </w:t>
      </w:r>
      <w:r>
        <w:rPr>
          <w:rStyle w:val="bumpedfont20"/>
          <w:rFonts w:ascii="Century Gothic" w:hAnsi="Century Gothic"/>
          <w:b/>
          <w:bCs/>
          <w:i/>
          <w:iCs/>
          <w:sz w:val="30"/>
          <w:szCs w:val="30"/>
        </w:rPr>
        <w:t>give me neither poverty nor riches</w:t>
      </w:r>
      <w:r>
        <w:rPr>
          <w:rStyle w:val="bumpedfont20"/>
          <w:rFonts w:ascii="Century Gothic" w:hAnsi="Century Gothic"/>
          <w:i/>
          <w:iCs/>
          <w:sz w:val="30"/>
          <w:szCs w:val="30"/>
        </w:rPr>
        <w:t xml:space="preserve">; feed me with the food that is needful for </w:t>
      </w:r>
      <w:proofErr w:type="spellStart"/>
      <w:proofErr w:type="gramStart"/>
      <w:r>
        <w:rPr>
          <w:rStyle w:val="bumpedfont20"/>
          <w:rFonts w:ascii="Century Gothic" w:hAnsi="Century Gothic"/>
          <w:i/>
          <w:iCs/>
          <w:sz w:val="30"/>
          <w:szCs w:val="30"/>
        </w:rPr>
        <w:t>me,lest</w:t>
      </w:r>
      <w:proofErr w:type="spellEnd"/>
      <w:proofErr w:type="gramEnd"/>
      <w:r>
        <w:rPr>
          <w:rStyle w:val="bumpedfont20"/>
          <w:rFonts w:ascii="Century Gothic" w:hAnsi="Century Gothic"/>
          <w:i/>
          <w:iCs/>
          <w:sz w:val="30"/>
          <w:szCs w:val="30"/>
        </w:rPr>
        <w:t xml:space="preserve"> I be full and deny you and say, “Who is the Lord?” or lest I be poor and steal and profane the name of my God.</w:t>
      </w:r>
      <w:r>
        <w:rPr>
          <w:sz w:val="27"/>
          <w:szCs w:val="27"/>
        </w:rPr>
        <w:t>​​​</w:t>
      </w:r>
      <w:r>
        <w:rPr>
          <w:rStyle w:val="bumpedfont20"/>
          <w:rFonts w:ascii="Century Gothic" w:hAnsi="Century Gothic"/>
          <w:sz w:val="30"/>
          <w:szCs w:val="30"/>
        </w:rPr>
        <w:t>Proverbs 30:8–9</w:t>
      </w:r>
    </w:p>
    <w:p w14:paraId="0166CCF9"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FD21897"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Trust is about your </w:t>
      </w:r>
      <w:r>
        <w:rPr>
          <w:rStyle w:val="bumpedfont20"/>
          <w:rFonts w:ascii="Century Gothic" w:hAnsi="Century Gothic"/>
          <w:b/>
          <w:bCs/>
          <w:sz w:val="30"/>
          <w:szCs w:val="30"/>
          <w:u w:val="single"/>
        </w:rPr>
        <w:t>relationship</w:t>
      </w:r>
      <w:r>
        <w:rPr>
          <w:rStyle w:val="bumpedfont20"/>
          <w:rFonts w:ascii="Century Gothic" w:hAnsi="Century Gothic"/>
          <w:sz w:val="30"/>
          <w:szCs w:val="30"/>
        </w:rPr>
        <w:t> with the one who gives you what you need!</w:t>
      </w:r>
    </w:p>
    <w:p w14:paraId="1A063DA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C78AE6C"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 what you will </w:t>
      </w:r>
      <w:r>
        <w:rPr>
          <w:rStyle w:val="bumpedfont20"/>
          <w:rFonts w:ascii="Century Gothic" w:hAnsi="Century Gothic"/>
          <w:b/>
          <w:bCs/>
          <w:i/>
          <w:iCs/>
          <w:sz w:val="30"/>
          <w:szCs w:val="30"/>
        </w:rPr>
        <w:t>eat</w:t>
      </w:r>
      <w:r>
        <w:rPr>
          <w:rStyle w:val="bumpedfont20"/>
          <w:rFonts w:ascii="Century Gothic" w:hAnsi="Century Gothic"/>
          <w:i/>
          <w:iCs/>
          <w:sz w:val="30"/>
          <w:szCs w:val="30"/>
        </w:rPr>
        <w:t> or what you will </w:t>
      </w:r>
      <w:r>
        <w:rPr>
          <w:rStyle w:val="bumpedfont20"/>
          <w:rFonts w:ascii="Century Gothic" w:hAnsi="Century Gothic"/>
          <w:b/>
          <w:bCs/>
          <w:i/>
          <w:iCs/>
          <w:sz w:val="30"/>
          <w:szCs w:val="30"/>
        </w:rPr>
        <w:t>drink</w:t>
      </w:r>
      <w:r>
        <w:rPr>
          <w:rStyle w:val="bumpedfont20"/>
          <w:rFonts w:ascii="Century Gothic" w:hAnsi="Century Gothic"/>
          <w:i/>
          <w:iCs/>
          <w:sz w:val="30"/>
          <w:szCs w:val="30"/>
        </w:rPr>
        <w:t>, nor about your body, what you </w:t>
      </w:r>
      <w:r>
        <w:rPr>
          <w:rStyle w:val="bumpedfont20"/>
          <w:rFonts w:ascii="Century Gothic" w:hAnsi="Century Gothic"/>
          <w:b/>
          <w:bCs/>
          <w:i/>
          <w:iCs/>
          <w:sz w:val="30"/>
          <w:szCs w:val="30"/>
        </w:rPr>
        <w:t>will put on</w:t>
      </w:r>
      <w:r>
        <w:rPr>
          <w:rStyle w:val="bumpedfont20"/>
          <w:rFonts w:ascii="Century Gothic" w:hAnsi="Century Gothic"/>
          <w:i/>
          <w:iCs/>
          <w:sz w:val="30"/>
          <w:szCs w:val="30"/>
        </w:rPr>
        <w:t>. </w:t>
      </w:r>
      <w:r>
        <w:rPr>
          <w:rStyle w:val="bumpedfont20"/>
          <w:rFonts w:ascii="Century Gothic" w:hAnsi="Century Gothic"/>
          <w:b/>
          <w:bCs/>
          <w:i/>
          <w:iCs/>
          <w:sz w:val="30"/>
          <w:szCs w:val="30"/>
        </w:rPr>
        <w:t>Is not life more</w:t>
      </w:r>
      <w:r>
        <w:rPr>
          <w:rStyle w:val="bumpedfont20"/>
          <w:rFonts w:ascii="Century Gothic" w:hAnsi="Century Gothic"/>
          <w:i/>
          <w:iCs/>
          <w:sz w:val="30"/>
          <w:szCs w:val="30"/>
        </w:rPr>
        <w:t> than food, and the body more than clothing?</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Matthew 6:25b</w:t>
      </w:r>
    </w:p>
    <w:p w14:paraId="3CC8554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6C7B675E" w14:textId="77777777" w:rsidR="001E0ED9" w:rsidRDefault="001E0ED9" w:rsidP="001E0ED9">
      <w:pPr>
        <w:pStyle w:val="s12"/>
        <w:spacing w:before="0" w:beforeAutospacing="0" w:after="0" w:afterAutospacing="0" w:line="324" w:lineRule="atLeast"/>
        <w:ind w:left="540"/>
        <w:rPr>
          <w:sz w:val="27"/>
          <w:szCs w:val="27"/>
        </w:rPr>
      </w:pPr>
      <w:proofErr w:type="gramStart"/>
      <w:r>
        <w:rPr>
          <w:rStyle w:val="bumpedfont20"/>
          <w:rFonts w:ascii="Century Gothic" w:hAnsi="Century Gothic"/>
          <w:b/>
          <w:bCs/>
          <w:i/>
          <w:iCs/>
          <w:sz w:val="30"/>
          <w:szCs w:val="30"/>
        </w:rPr>
        <w:t>Therefore</w:t>
      </w:r>
      <w:proofErr w:type="gramEnd"/>
      <w:r>
        <w:rPr>
          <w:rStyle w:val="bumpedfont20"/>
          <w:rFonts w:ascii="Century Gothic" w:hAnsi="Century Gothic"/>
          <w:b/>
          <w:bCs/>
          <w:i/>
          <w:iCs/>
          <w:sz w:val="30"/>
          <w:szCs w:val="30"/>
        </w:rPr>
        <w:t> do not be anxious</w:t>
      </w:r>
      <w:r>
        <w:rPr>
          <w:rStyle w:val="bumpedfont20"/>
          <w:rFonts w:ascii="Century Gothic" w:hAnsi="Century Gothic"/>
          <w:i/>
          <w:iCs/>
          <w:sz w:val="30"/>
          <w:szCs w:val="30"/>
        </w:rPr>
        <w:t>, saying, ‘What shall we eat?’ or ‘What shall we drink?’ or ‘What shall we wear?’ For </w:t>
      </w:r>
      <w:r>
        <w:rPr>
          <w:rStyle w:val="bumpedfont20"/>
          <w:rFonts w:ascii="Century Gothic" w:hAnsi="Century Gothic"/>
          <w:b/>
          <w:bCs/>
          <w:i/>
          <w:iCs/>
          <w:sz w:val="30"/>
          <w:szCs w:val="30"/>
        </w:rPr>
        <w:t>the Gentiles seek after all these things</w:t>
      </w:r>
      <w:r>
        <w:rPr>
          <w:rStyle w:val="bumpedfont20"/>
          <w:rFonts w:ascii="Century Gothic" w:hAnsi="Century Gothic"/>
          <w:i/>
          <w:iCs/>
          <w:sz w:val="30"/>
          <w:szCs w:val="30"/>
        </w:rPr>
        <w:t>, and your heavenly Father knows that you need them all.</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Matthew 6:31-32</w:t>
      </w:r>
    </w:p>
    <w:p w14:paraId="5539694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16897509"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Three examples</w:t>
      </w:r>
      <w:r>
        <w:rPr>
          <w:rStyle w:val="bumpedfont20"/>
          <w:rFonts w:ascii="Century Gothic" w:hAnsi="Century Gothic"/>
          <w:sz w:val="30"/>
          <w:szCs w:val="30"/>
        </w:rPr>
        <w:t xml:space="preserve"> where anxiousness is absent </w:t>
      </w:r>
      <w:proofErr w:type="gramStart"/>
      <w:r>
        <w:rPr>
          <w:rStyle w:val="bumpedfont20"/>
          <w:rFonts w:ascii="Century Gothic" w:hAnsi="Century Gothic"/>
          <w:sz w:val="30"/>
          <w:szCs w:val="30"/>
        </w:rPr>
        <w:t>in the midst of</w:t>
      </w:r>
      <w:proofErr w:type="gramEnd"/>
      <w:r>
        <w:rPr>
          <w:rStyle w:val="bumpedfont20"/>
          <w:rFonts w:ascii="Century Gothic" w:hAnsi="Century Gothic"/>
          <w:sz w:val="30"/>
          <w:szCs w:val="30"/>
        </w:rPr>
        <w:t> our loving Father’s care!</w:t>
      </w:r>
    </w:p>
    <w:p w14:paraId="325B876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C65550C"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i/>
          <w:iCs/>
          <w:sz w:val="30"/>
          <w:szCs w:val="30"/>
        </w:rPr>
        <w:t>Look at the birds</w:t>
      </w:r>
      <w:r>
        <w:rPr>
          <w:rStyle w:val="bumpedfont20"/>
          <w:rFonts w:ascii="Century Gothic" w:hAnsi="Century Gothic"/>
          <w:i/>
          <w:iCs/>
          <w:sz w:val="30"/>
          <w:szCs w:val="30"/>
        </w:rPr>
        <w:t> of the air: they neither sow nor reap nor gather into barns, and yet your heavenly Father feeds them. Are you not of more value than they?</w:t>
      </w:r>
      <w:r>
        <w:rPr>
          <w:rStyle w:val="bumpedfont20"/>
          <w:rFonts w:ascii="Century Gothic" w:hAnsi="Century Gothic"/>
          <w:sz w:val="30"/>
          <w:szCs w:val="30"/>
        </w:rPr>
        <w:t> Matthew 6:26</w:t>
      </w:r>
    </w:p>
    <w:p w14:paraId="567CB222"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8CA9719"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sz w:val="30"/>
          <w:szCs w:val="30"/>
        </w:rPr>
        <w:t>Sparrow</w:t>
      </w:r>
      <w:r>
        <w:rPr>
          <w:rStyle w:val="bumpedfont20"/>
          <w:rFonts w:ascii="Century Gothic" w:hAnsi="Century Gothic"/>
          <w:sz w:val="30"/>
          <w:szCs w:val="30"/>
        </w:rPr>
        <w:t> – God sees our desires for necessity in live.</w:t>
      </w:r>
    </w:p>
    <w:p w14:paraId="5F135E44"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05143BC9"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Anxiety wants you to seek greater </w:t>
      </w:r>
      <w:r>
        <w:rPr>
          <w:rStyle w:val="bumpedfont20"/>
          <w:rFonts w:ascii="Century Gothic" w:hAnsi="Century Gothic"/>
          <w:b/>
          <w:bCs/>
          <w:sz w:val="30"/>
          <w:szCs w:val="30"/>
          <w:u w:val="single"/>
        </w:rPr>
        <w:t>security</w:t>
      </w:r>
      <w:r>
        <w:rPr>
          <w:rStyle w:val="bumpedfont20"/>
          <w:rFonts w:ascii="Century Gothic" w:hAnsi="Century Gothic"/>
          <w:sz w:val="30"/>
          <w:szCs w:val="30"/>
        </w:rPr>
        <w:t>!</w:t>
      </w:r>
    </w:p>
    <w:p w14:paraId="744642C4"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467C549C"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Your Heavenly Father says that you are </w:t>
      </w:r>
      <w:proofErr w:type="gramStart"/>
      <w:r>
        <w:rPr>
          <w:rStyle w:val="bumpedfont20"/>
          <w:rFonts w:ascii="Century Gothic" w:hAnsi="Century Gothic"/>
          <w:b/>
          <w:bCs/>
          <w:sz w:val="30"/>
          <w:szCs w:val="30"/>
          <w:u w:val="single"/>
        </w:rPr>
        <w:t>valuable</w:t>
      </w:r>
      <w:proofErr w:type="gramEnd"/>
      <w:r>
        <w:rPr>
          <w:rStyle w:val="bumpedfont20"/>
          <w:rFonts w:ascii="Century Gothic" w:hAnsi="Century Gothic"/>
          <w:sz w:val="30"/>
          <w:szCs w:val="30"/>
        </w:rPr>
        <w:t> and he will provide for you.</w:t>
      </w:r>
    </w:p>
    <w:p w14:paraId="2AC6C4C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678EE66"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You are valuable because you exist. Not because of what you do or what you have done, but simply because you are.</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Max Lucado</w:t>
      </w:r>
    </w:p>
    <w:p w14:paraId="085E978C" w14:textId="77777777" w:rsidR="001E0ED9" w:rsidRDefault="001E0ED9" w:rsidP="001E0ED9">
      <w:pPr>
        <w:pStyle w:val="s12"/>
        <w:spacing w:before="0" w:beforeAutospacing="0" w:after="0" w:afterAutospacing="0" w:line="324" w:lineRule="atLeast"/>
        <w:ind w:left="540"/>
        <w:rPr>
          <w:sz w:val="27"/>
          <w:szCs w:val="27"/>
        </w:rPr>
      </w:pPr>
      <w:r>
        <w:rPr>
          <w:sz w:val="27"/>
          <w:szCs w:val="27"/>
        </w:rPr>
        <w:lastRenderedPageBreak/>
        <w:t> </w:t>
      </w:r>
    </w:p>
    <w:p w14:paraId="2FE89D31"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And which of you by being anxious can add a single hour to his span of life?</w:t>
      </w:r>
      <w:r>
        <w:rPr>
          <w:sz w:val="27"/>
          <w:szCs w:val="27"/>
        </w:rPr>
        <w:t>​​​</w:t>
      </w:r>
      <w:r>
        <w:rPr>
          <w:rStyle w:val="bumpedfont20"/>
          <w:rFonts w:ascii="Century Gothic" w:hAnsi="Century Gothic"/>
          <w:sz w:val="30"/>
          <w:szCs w:val="30"/>
        </w:rPr>
        <w:t>Matthew 6:27</w:t>
      </w:r>
    </w:p>
    <w:p w14:paraId="09E337A5"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6CDA7C6C"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sz w:val="30"/>
          <w:szCs w:val="30"/>
        </w:rPr>
        <w:t>Grass</w:t>
      </w:r>
      <w:r>
        <w:rPr>
          <w:rStyle w:val="bumpedfont20"/>
          <w:rFonts w:ascii="Century Gothic" w:hAnsi="Century Gothic"/>
          <w:sz w:val="30"/>
          <w:szCs w:val="30"/>
        </w:rPr>
        <w:t> – God sees our concern for life and death</w:t>
      </w:r>
    </w:p>
    <w:p w14:paraId="14E42004"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0EACF8C5"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Anxiety wants you to avoid </w:t>
      </w:r>
      <w:r>
        <w:rPr>
          <w:rStyle w:val="bumpedfont20"/>
          <w:rFonts w:ascii="Century Gothic" w:hAnsi="Century Gothic"/>
          <w:b/>
          <w:bCs/>
          <w:sz w:val="30"/>
          <w:szCs w:val="30"/>
          <w:u w:val="single"/>
        </w:rPr>
        <w:t>death</w:t>
      </w:r>
      <w:r>
        <w:rPr>
          <w:rStyle w:val="bumpedfont20"/>
          <w:rFonts w:ascii="Century Gothic" w:hAnsi="Century Gothic"/>
          <w:sz w:val="30"/>
          <w:szCs w:val="30"/>
        </w:rPr>
        <w:t> and dying!</w:t>
      </w:r>
    </w:p>
    <w:p w14:paraId="1CD063B4"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18DA478"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Since </w:t>
      </w:r>
      <w:r>
        <w:rPr>
          <w:rStyle w:val="bumpedfont20"/>
          <w:rFonts w:ascii="Century Gothic" w:hAnsi="Century Gothic"/>
          <w:b/>
          <w:bCs/>
          <w:i/>
          <w:iCs/>
          <w:sz w:val="30"/>
          <w:szCs w:val="30"/>
        </w:rPr>
        <w:t>his days are determined</w:t>
      </w:r>
      <w:r>
        <w:rPr>
          <w:rStyle w:val="bumpedfont20"/>
          <w:rFonts w:ascii="Century Gothic" w:hAnsi="Century Gothic"/>
          <w:i/>
          <w:iCs/>
          <w:sz w:val="30"/>
          <w:szCs w:val="30"/>
        </w:rPr>
        <w:t>, and the number of his months is with you, and </w:t>
      </w:r>
      <w:r>
        <w:rPr>
          <w:rStyle w:val="bumpedfont20"/>
          <w:rFonts w:ascii="Century Gothic" w:hAnsi="Century Gothic"/>
          <w:b/>
          <w:bCs/>
          <w:i/>
          <w:iCs/>
          <w:sz w:val="30"/>
          <w:szCs w:val="30"/>
        </w:rPr>
        <w:t>you have appointed his limits</w:t>
      </w:r>
      <w:r>
        <w:rPr>
          <w:rStyle w:val="bumpedfont20"/>
          <w:rFonts w:ascii="Century Gothic" w:hAnsi="Century Gothic"/>
          <w:i/>
          <w:iCs/>
          <w:sz w:val="30"/>
          <w:szCs w:val="30"/>
        </w:rPr>
        <w:t> that he cannot pass,</w:t>
      </w:r>
      <w:r>
        <w:rPr>
          <w:sz w:val="27"/>
          <w:szCs w:val="27"/>
        </w:rPr>
        <w:t>​​​​</w:t>
      </w:r>
      <w:r>
        <w:rPr>
          <w:rStyle w:val="bumpedfont20"/>
          <w:rFonts w:ascii="Century Gothic" w:hAnsi="Century Gothic"/>
          <w:sz w:val="30"/>
          <w:szCs w:val="30"/>
        </w:rPr>
        <w:t>Job 14:5</w:t>
      </w:r>
    </w:p>
    <w:p w14:paraId="31EB4C49"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ADA6B4E"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Your Heavenly Father says nothing can </w:t>
      </w:r>
      <w:r>
        <w:rPr>
          <w:rStyle w:val="bumpedfont20"/>
          <w:rFonts w:ascii="Century Gothic" w:hAnsi="Century Gothic"/>
          <w:b/>
          <w:bCs/>
          <w:sz w:val="30"/>
          <w:szCs w:val="30"/>
          <w:u w:val="single"/>
        </w:rPr>
        <w:t>separate</w:t>
      </w:r>
      <w:r>
        <w:rPr>
          <w:rStyle w:val="bumpedfont20"/>
          <w:rFonts w:ascii="Century Gothic" w:hAnsi="Century Gothic"/>
          <w:sz w:val="30"/>
          <w:szCs w:val="30"/>
        </w:rPr>
        <w:t> you from his love. </w:t>
      </w:r>
    </w:p>
    <w:p w14:paraId="18536C10"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365600A"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Who shall separate us from the love of Christ? Shall tribulation, or distress, or persecution, or famine, or nakedness, or danger, or sword?</w:t>
      </w:r>
      <w:r>
        <w:rPr>
          <w:sz w:val="27"/>
          <w:szCs w:val="27"/>
        </w:rPr>
        <w:t>​​​​</w:t>
      </w:r>
      <w:r>
        <w:rPr>
          <w:rStyle w:val="bumpedfont20"/>
          <w:rFonts w:ascii="Century Gothic" w:hAnsi="Century Gothic"/>
          <w:sz w:val="30"/>
          <w:szCs w:val="30"/>
        </w:rPr>
        <w:t>Romans 8:35</w:t>
      </w:r>
    </w:p>
    <w:p w14:paraId="732246F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50A8141"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Pr>
          <w:sz w:val="27"/>
          <w:szCs w:val="27"/>
        </w:rPr>
        <w:t>​​​​</w:t>
      </w:r>
      <w:r>
        <w:rPr>
          <w:rStyle w:val="bumpedfont20"/>
          <w:rFonts w:ascii="Century Gothic" w:hAnsi="Century Gothic"/>
          <w:sz w:val="30"/>
          <w:szCs w:val="30"/>
        </w:rPr>
        <w:t>Romans 8:37–39</w:t>
      </w:r>
    </w:p>
    <w:p w14:paraId="7F0D3B34"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9A53A9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12C69BA3"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And </w:t>
      </w:r>
      <w:r>
        <w:rPr>
          <w:rStyle w:val="bumpedfont20"/>
          <w:rFonts w:ascii="Century Gothic" w:hAnsi="Century Gothic"/>
          <w:b/>
          <w:bCs/>
          <w:i/>
          <w:iCs/>
          <w:sz w:val="30"/>
          <w:szCs w:val="30"/>
        </w:rPr>
        <w:t>why are you anxious about clothing</w:t>
      </w:r>
      <w:r>
        <w:rPr>
          <w:rStyle w:val="bumpedfont20"/>
          <w:rFonts w:ascii="Century Gothic" w:hAnsi="Century Gothic"/>
          <w:i/>
          <w:iCs/>
          <w:sz w:val="30"/>
          <w:szCs w:val="30"/>
        </w:rPr>
        <w:t>?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w:t>
      </w:r>
      <w:r>
        <w:rPr>
          <w:rStyle w:val="bumpedfont20"/>
          <w:rFonts w:ascii="Century Gothic" w:hAnsi="Century Gothic"/>
          <w:sz w:val="30"/>
          <w:szCs w:val="30"/>
        </w:rPr>
        <w:t> </w:t>
      </w:r>
      <w:r>
        <w:rPr>
          <w:sz w:val="27"/>
          <w:szCs w:val="27"/>
        </w:rPr>
        <w:t>​​​​​​​​</w:t>
      </w:r>
      <w:r>
        <w:rPr>
          <w:rStyle w:val="bumpedfont20"/>
          <w:rFonts w:ascii="Century Gothic" w:hAnsi="Century Gothic"/>
          <w:sz w:val="30"/>
          <w:szCs w:val="30"/>
        </w:rPr>
        <w:t>Matthew 6:28-30</w:t>
      </w:r>
    </w:p>
    <w:p w14:paraId="684D86B1" w14:textId="77777777" w:rsidR="001E0ED9" w:rsidRDefault="001E0ED9" w:rsidP="001E0ED9">
      <w:pPr>
        <w:pStyle w:val="s12"/>
        <w:spacing w:before="0" w:beforeAutospacing="0" w:after="0" w:afterAutospacing="0" w:line="324" w:lineRule="atLeast"/>
        <w:ind w:left="540"/>
        <w:rPr>
          <w:sz w:val="27"/>
          <w:szCs w:val="27"/>
        </w:rPr>
      </w:pPr>
      <w:r>
        <w:rPr>
          <w:sz w:val="27"/>
          <w:szCs w:val="27"/>
        </w:rPr>
        <w:t> </w:t>
      </w:r>
    </w:p>
    <w:p w14:paraId="01352346"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b/>
          <w:bCs/>
          <w:sz w:val="30"/>
          <w:szCs w:val="30"/>
        </w:rPr>
        <w:lastRenderedPageBreak/>
        <w:t>Lilies or flowers</w:t>
      </w:r>
      <w:r>
        <w:rPr>
          <w:rStyle w:val="bumpedfont20"/>
          <w:rFonts w:ascii="Century Gothic" w:hAnsi="Century Gothic"/>
          <w:sz w:val="30"/>
          <w:szCs w:val="30"/>
        </w:rPr>
        <w:t> – God sees our desire for quality of life and beauty</w:t>
      </w:r>
    </w:p>
    <w:p w14:paraId="6E96E847"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2E59E04F"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Anxiety wants you to focus on the </w:t>
      </w:r>
      <w:r>
        <w:rPr>
          <w:rStyle w:val="bumpedfont20"/>
          <w:rFonts w:ascii="Century Gothic" w:hAnsi="Century Gothic"/>
          <w:b/>
          <w:bCs/>
          <w:sz w:val="30"/>
          <w:szCs w:val="30"/>
          <w:u w:val="single"/>
        </w:rPr>
        <w:t>outside</w:t>
      </w:r>
      <w:r>
        <w:rPr>
          <w:rStyle w:val="bumpedfont20"/>
          <w:rFonts w:ascii="Century Gothic" w:hAnsi="Century Gothic"/>
          <w:sz w:val="30"/>
          <w:szCs w:val="30"/>
        </w:rPr>
        <w:t>!</w:t>
      </w:r>
    </w:p>
    <w:p w14:paraId="48FF0719"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7AC02019"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Your Heavenly Father says, have </w:t>
      </w:r>
      <w:r>
        <w:rPr>
          <w:rStyle w:val="bumpedfont20"/>
          <w:rFonts w:ascii="Century Gothic" w:hAnsi="Century Gothic"/>
          <w:b/>
          <w:bCs/>
          <w:sz w:val="30"/>
          <w:szCs w:val="30"/>
          <w:u w:val="single"/>
        </w:rPr>
        <w:t>faith</w:t>
      </w:r>
      <w:r>
        <w:rPr>
          <w:rStyle w:val="bumpedfont20"/>
          <w:rFonts w:ascii="Century Gothic" w:hAnsi="Century Gothic"/>
          <w:sz w:val="30"/>
          <w:szCs w:val="30"/>
        </w:rPr>
        <w:t> that what is inside matters more than what is outside.</w:t>
      </w:r>
    </w:p>
    <w:p w14:paraId="379C4D0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242E4D3"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The Way of the Sparrow is about living a life of faith and trust that frees us to live according to our intended and created design.</w:t>
      </w:r>
    </w:p>
    <w:p w14:paraId="5B5134BD"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5611871" w14:textId="77777777" w:rsidR="001E0ED9" w:rsidRDefault="001E0ED9" w:rsidP="001E0ED9">
      <w:pPr>
        <w:pStyle w:val="s12"/>
        <w:spacing w:before="0" w:beforeAutospacing="0" w:after="0" w:afterAutospacing="0" w:line="324" w:lineRule="atLeast"/>
        <w:ind w:left="540"/>
        <w:rPr>
          <w:sz w:val="27"/>
          <w:szCs w:val="27"/>
        </w:rPr>
      </w:pPr>
      <w:r>
        <w:rPr>
          <w:rStyle w:val="bumpedfont20"/>
          <w:rFonts w:ascii="Century Gothic" w:hAnsi="Century Gothic"/>
          <w:i/>
          <w:iCs/>
          <w:sz w:val="30"/>
          <w:szCs w:val="30"/>
        </w:rPr>
        <w:t>But </w:t>
      </w:r>
      <w:r>
        <w:rPr>
          <w:rStyle w:val="bumpedfont20"/>
          <w:rFonts w:ascii="Century Gothic" w:hAnsi="Century Gothic"/>
          <w:b/>
          <w:bCs/>
          <w:i/>
          <w:iCs/>
          <w:sz w:val="30"/>
          <w:szCs w:val="30"/>
        </w:rPr>
        <w:t>seek first the kingdom of God</w:t>
      </w:r>
      <w:r>
        <w:rPr>
          <w:rStyle w:val="bumpedfont20"/>
          <w:rFonts w:ascii="Century Gothic" w:hAnsi="Century Gothic"/>
          <w:i/>
          <w:iCs/>
          <w:sz w:val="30"/>
          <w:szCs w:val="30"/>
        </w:rPr>
        <w:t> and his righteousness, and all these things will be added to you.</w:t>
      </w:r>
      <w:r>
        <w:rPr>
          <w:rStyle w:val="bumpedfont20"/>
          <w:rFonts w:ascii="Century Gothic" w:hAnsi="Century Gothic"/>
          <w:sz w:val="30"/>
          <w:szCs w:val="30"/>
        </w:rPr>
        <w:t> Matthew 6:33</w:t>
      </w:r>
    </w:p>
    <w:p w14:paraId="08F39978"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4535216" w14:textId="77777777" w:rsidR="001E0ED9" w:rsidRDefault="001E0ED9" w:rsidP="001E0ED9">
      <w:pPr>
        <w:pStyle w:val="s12"/>
        <w:spacing w:before="0" w:beforeAutospacing="0" w:after="0" w:afterAutospacing="0" w:line="324" w:lineRule="atLeast"/>
        <w:ind w:left="540"/>
        <w:rPr>
          <w:sz w:val="27"/>
          <w:szCs w:val="27"/>
        </w:rPr>
      </w:pPr>
      <w:proofErr w:type="gramStart"/>
      <w:r>
        <w:rPr>
          <w:rStyle w:val="bumpedfont20"/>
          <w:rFonts w:ascii="Century Gothic" w:hAnsi="Century Gothic"/>
          <w:i/>
          <w:iCs/>
          <w:sz w:val="30"/>
          <w:szCs w:val="30"/>
        </w:rPr>
        <w:t>Therefore</w:t>
      </w:r>
      <w:proofErr w:type="gramEnd"/>
      <w:r>
        <w:rPr>
          <w:rStyle w:val="bumpedfont20"/>
          <w:rFonts w:ascii="Century Gothic" w:hAnsi="Century Gothic"/>
          <w:i/>
          <w:iCs/>
          <w:sz w:val="30"/>
          <w:szCs w:val="30"/>
        </w:rPr>
        <w:t> </w:t>
      </w:r>
      <w:r>
        <w:rPr>
          <w:rStyle w:val="bumpedfont20"/>
          <w:rFonts w:ascii="Century Gothic" w:hAnsi="Century Gothic"/>
          <w:b/>
          <w:bCs/>
          <w:i/>
          <w:iCs/>
          <w:sz w:val="30"/>
          <w:szCs w:val="30"/>
        </w:rPr>
        <w:t>do not be anxious about tomorrow</w:t>
      </w:r>
      <w:r>
        <w:rPr>
          <w:rStyle w:val="bumpedfont20"/>
          <w:rFonts w:ascii="Century Gothic" w:hAnsi="Century Gothic"/>
          <w:i/>
          <w:iCs/>
          <w:sz w:val="30"/>
          <w:szCs w:val="30"/>
        </w:rPr>
        <w:t>, for tomorrow will be anxious for itself. Sufficient for the day is its own trouble.</w:t>
      </w:r>
      <w:r>
        <w:rPr>
          <w:sz w:val="27"/>
          <w:szCs w:val="27"/>
        </w:rPr>
        <w:t>​​​​</w:t>
      </w:r>
      <w:r>
        <w:rPr>
          <w:rStyle w:val="bumpedfont20"/>
          <w:rFonts w:ascii="Century Gothic" w:hAnsi="Century Gothic"/>
          <w:sz w:val="30"/>
          <w:szCs w:val="30"/>
        </w:rPr>
        <w:t>Matthew 6:34</w:t>
      </w:r>
    </w:p>
    <w:p w14:paraId="0B80C008"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6553A28F"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Worrying about </w:t>
      </w:r>
      <w:r>
        <w:rPr>
          <w:rStyle w:val="bumpedfont20"/>
          <w:rFonts w:ascii="Century Gothic" w:hAnsi="Century Gothic"/>
          <w:b/>
          <w:bCs/>
          <w:sz w:val="30"/>
          <w:szCs w:val="30"/>
          <w:u w:val="single"/>
        </w:rPr>
        <w:t>tomorrow</w:t>
      </w:r>
      <w:r>
        <w:rPr>
          <w:rStyle w:val="bumpedfont20"/>
          <w:rFonts w:ascii="Century Gothic" w:hAnsi="Century Gothic"/>
          <w:sz w:val="30"/>
          <w:szCs w:val="30"/>
        </w:rPr>
        <w:t> will paralyze you </w:t>
      </w:r>
      <w:r>
        <w:rPr>
          <w:rStyle w:val="bumpedfont20"/>
          <w:rFonts w:ascii="Century Gothic" w:hAnsi="Century Gothic"/>
          <w:b/>
          <w:bCs/>
          <w:sz w:val="30"/>
          <w:szCs w:val="30"/>
          <w:u w:val="single"/>
        </w:rPr>
        <w:t>today</w:t>
      </w:r>
      <w:r>
        <w:rPr>
          <w:rStyle w:val="bumpedfont20"/>
          <w:rFonts w:ascii="Century Gothic" w:hAnsi="Century Gothic"/>
          <w:sz w:val="30"/>
          <w:szCs w:val="30"/>
        </w:rPr>
        <w:t>!</w:t>
      </w:r>
    </w:p>
    <w:p w14:paraId="549035DE"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3B6F7165"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Trusting your Heavenly Father to provide your needs is the key to living your life in </w:t>
      </w:r>
      <w:r>
        <w:rPr>
          <w:rStyle w:val="bumpedfont20"/>
          <w:rFonts w:ascii="Century Gothic" w:hAnsi="Century Gothic"/>
          <w:b/>
          <w:bCs/>
          <w:sz w:val="30"/>
          <w:szCs w:val="30"/>
          <w:u w:val="single"/>
        </w:rPr>
        <w:t>freedom</w:t>
      </w:r>
      <w:r>
        <w:rPr>
          <w:rStyle w:val="bumpedfont20"/>
          <w:rFonts w:ascii="Century Gothic" w:hAnsi="Century Gothic"/>
          <w:sz w:val="30"/>
          <w:szCs w:val="30"/>
        </w:rPr>
        <w:t> and </w:t>
      </w:r>
      <w:r>
        <w:rPr>
          <w:rStyle w:val="bumpedfont20"/>
          <w:rFonts w:ascii="Century Gothic" w:hAnsi="Century Gothic"/>
          <w:b/>
          <w:bCs/>
          <w:sz w:val="30"/>
          <w:szCs w:val="30"/>
          <w:u w:val="single"/>
        </w:rPr>
        <w:t>joy</w:t>
      </w:r>
      <w:r>
        <w:rPr>
          <w:rStyle w:val="bumpedfont20"/>
          <w:rFonts w:ascii="Century Gothic" w:hAnsi="Century Gothic"/>
          <w:sz w:val="30"/>
          <w:szCs w:val="30"/>
        </w:rPr>
        <w:t>!</w:t>
      </w:r>
    </w:p>
    <w:p w14:paraId="3D5E112C"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5CC5AAE3"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sz w:val="30"/>
          <w:szCs w:val="30"/>
        </w:rPr>
        <w:t>Tools that can help you trust your Heavenly Father.</w:t>
      </w:r>
    </w:p>
    <w:p w14:paraId="2639A181" w14:textId="77777777" w:rsidR="001E0ED9" w:rsidRDefault="001E0ED9" w:rsidP="001E0ED9">
      <w:pPr>
        <w:pStyle w:val="NormalWeb"/>
        <w:spacing w:before="0" w:beforeAutospacing="0" w:after="0" w:afterAutospacing="0" w:line="324" w:lineRule="atLeast"/>
        <w:rPr>
          <w:sz w:val="27"/>
          <w:szCs w:val="27"/>
        </w:rPr>
      </w:pPr>
      <w:r>
        <w:rPr>
          <w:sz w:val="27"/>
          <w:szCs w:val="27"/>
        </w:rPr>
        <w:t> </w:t>
      </w:r>
    </w:p>
    <w:p w14:paraId="0BF59FF1"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Worship</w:t>
      </w:r>
      <w:r>
        <w:rPr>
          <w:rStyle w:val="bumpedfont20"/>
          <w:rFonts w:ascii="Century Gothic" w:hAnsi="Century Gothic"/>
          <w:sz w:val="30"/>
          <w:szCs w:val="30"/>
        </w:rPr>
        <w:t> – Giving God your Attention, Adoration, Affection and Allegiance</w:t>
      </w:r>
    </w:p>
    <w:p w14:paraId="69059E5D"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Prayer</w:t>
      </w:r>
      <w:r>
        <w:rPr>
          <w:rStyle w:val="bumpedfont20"/>
          <w:rFonts w:ascii="Century Gothic" w:hAnsi="Century Gothic"/>
          <w:sz w:val="30"/>
          <w:szCs w:val="30"/>
        </w:rPr>
        <w:t> – Humbly seek, knock, ask, believe, trust. It is our posture that allows us to see our </w:t>
      </w:r>
      <w:proofErr w:type="gramStart"/>
      <w:r>
        <w:rPr>
          <w:rStyle w:val="bumpedfont20"/>
          <w:rFonts w:ascii="Century Gothic" w:hAnsi="Century Gothic"/>
          <w:sz w:val="30"/>
          <w:szCs w:val="30"/>
        </w:rPr>
        <w:t>Father’s</w:t>
      </w:r>
      <w:proofErr w:type="gramEnd"/>
      <w:r>
        <w:rPr>
          <w:rStyle w:val="bumpedfont20"/>
          <w:rFonts w:ascii="Century Gothic" w:hAnsi="Century Gothic"/>
          <w:sz w:val="30"/>
          <w:szCs w:val="30"/>
        </w:rPr>
        <w:t> provision.</w:t>
      </w:r>
    </w:p>
    <w:p w14:paraId="1799505F"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Journaling</w:t>
      </w:r>
      <w:r>
        <w:rPr>
          <w:rStyle w:val="bumpedfont20"/>
          <w:rFonts w:ascii="Century Gothic" w:hAnsi="Century Gothic"/>
          <w:sz w:val="30"/>
          <w:szCs w:val="30"/>
        </w:rPr>
        <w:t> – Keep track of how God provides for you and then let those stories encourage you during difficult times.</w:t>
      </w:r>
    </w:p>
    <w:p w14:paraId="6FAD0647" w14:textId="77777777" w:rsidR="001E0ED9" w:rsidRDefault="001E0ED9" w:rsidP="001E0ED9">
      <w:pPr>
        <w:pStyle w:val="NormalWeb"/>
        <w:spacing w:before="0" w:beforeAutospacing="0" w:after="0" w:afterAutospacing="0" w:line="324" w:lineRule="atLeast"/>
        <w:rPr>
          <w:sz w:val="27"/>
          <w:szCs w:val="27"/>
        </w:rPr>
      </w:pPr>
      <w:r>
        <w:rPr>
          <w:rStyle w:val="bumpedfont20"/>
          <w:rFonts w:ascii="Century Gothic" w:hAnsi="Century Gothic"/>
          <w:b/>
          <w:bCs/>
          <w:sz w:val="30"/>
          <w:szCs w:val="30"/>
        </w:rPr>
        <w:t>Community</w:t>
      </w:r>
      <w:r>
        <w:rPr>
          <w:rStyle w:val="bumpedfont20"/>
          <w:rFonts w:ascii="Century Gothic" w:hAnsi="Century Gothic"/>
          <w:sz w:val="30"/>
          <w:szCs w:val="30"/>
        </w:rPr>
        <w:t> – we need others to share our lives with, burdens and blessings.</w:t>
      </w:r>
    </w:p>
    <w:p w14:paraId="0F970F2A" w14:textId="77777777" w:rsidR="00356986" w:rsidRDefault="00356986"/>
    <w:sectPr w:rsidR="0035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D9"/>
    <w:rsid w:val="001E0ED9"/>
    <w:rsid w:val="0035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27E"/>
  <w15:chartTrackingRefBased/>
  <w15:docId w15:val="{5C89FDEC-05AE-4A99-99AC-62A856F8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D9"/>
    <w:pPr>
      <w:spacing w:before="100" w:beforeAutospacing="1" w:after="100" w:afterAutospacing="1"/>
    </w:pPr>
  </w:style>
  <w:style w:type="paragraph" w:customStyle="1" w:styleId="s12">
    <w:name w:val="s12"/>
    <w:basedOn w:val="Normal"/>
    <w:uiPriority w:val="99"/>
    <w:semiHidden/>
    <w:rsid w:val="001E0ED9"/>
    <w:pPr>
      <w:spacing w:before="100" w:beforeAutospacing="1" w:after="100" w:afterAutospacing="1"/>
    </w:pPr>
  </w:style>
  <w:style w:type="character" w:customStyle="1" w:styleId="bumpedfont20">
    <w:name w:val="bumpedfont20"/>
    <w:basedOn w:val="DefaultParagraphFont"/>
    <w:rsid w:val="001E0ED9"/>
  </w:style>
  <w:style w:type="character" w:customStyle="1" w:styleId="s14">
    <w:name w:val="s14"/>
    <w:basedOn w:val="DefaultParagraphFont"/>
    <w:rsid w:val="001E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Coker</dc:creator>
  <cp:keywords/>
  <dc:description/>
  <cp:lastModifiedBy>Ann Coker</cp:lastModifiedBy>
  <cp:revision>1</cp:revision>
  <dcterms:created xsi:type="dcterms:W3CDTF">2022-10-11T17:29:00Z</dcterms:created>
  <dcterms:modified xsi:type="dcterms:W3CDTF">2022-10-11T17:30:00Z</dcterms:modified>
</cp:coreProperties>
</file>