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6CCC3FF7" w14:textId="77777777"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702435"/>
                          <a:chOff x="0" y="0"/>
                          <a:chExt cx="3800477" cy="1702435"/>
                        </a:xfrm>
                      </wpg:grpSpPr>
                      <wps:wsp>
                        <wps:cNvPr id="4" name="Text Box 4"/>
                        <wps:cNvSpPr txBox="1"/>
                        <wps:spPr>
                          <a:xfrm>
                            <a:off x="875032" y="0"/>
                            <a:ext cx="2925445"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7F95862A" w14:textId="77777777" w:rsidR="00BF5C77" w:rsidRPr="002129FE" w:rsidRDefault="00BF5C77"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2648EE86" w14:textId="77777777" w:rsidR="00BF5C77" w:rsidRPr="00273587" w:rsidRDefault="00BF5C7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56F3487F" w14:textId="77777777" w:rsidR="00BF5C77" w:rsidRDefault="00BF5C77"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Sean Nelson, Guest Speaker</w:t>
                              </w:r>
                            </w:p>
                            <w:p w14:paraId="4E31045B" w14:textId="77777777" w:rsidR="00BF5C77" w:rsidRPr="00EC00D5" w:rsidRDefault="00BF5C77" w:rsidP="007A4C0A">
                              <w:pPr>
                                <w:pStyle w:val="Default"/>
                                <w:rPr>
                                  <w:rFonts w:ascii="Century Gothic" w:hAnsi="Century Gothic"/>
                                  <w:i/>
                                  <w:iCs/>
                                  <w:color w:val="000000" w:themeColor="text1"/>
                                  <w:sz w:val="20"/>
                                  <w:szCs w:val="20"/>
                                </w:rPr>
                              </w:pPr>
                            </w:p>
                            <w:p w14:paraId="4980F731" w14:textId="77777777" w:rsidR="00BF5C77" w:rsidRPr="001018AF" w:rsidRDefault="00BF5C77"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7397EE5C" w14:textId="77777777" w:rsidR="00BF5C77" w:rsidRPr="00DA2451" w:rsidRDefault="00BF5C77"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A Study of the book of Esther</w:t>
                              </w:r>
                              <w:r>
                                <w:rPr>
                                  <w:rFonts w:ascii="Century Gothic" w:hAnsi="Century Gothic"/>
                                  <w:color w:val="000000" w:themeColor="text1"/>
                                  <w:sz w:val="20"/>
                                  <w:szCs w:val="20"/>
                                </w:rPr>
                                <w:br/>
                              </w:r>
                            </w:p>
                            <w:p w14:paraId="26A03E47" w14:textId="77777777" w:rsidR="00BF5C77" w:rsidRDefault="00BF5C77"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Wait on the Lord</w:t>
                              </w:r>
                            </w:p>
                            <w:p w14:paraId="6C81F132" w14:textId="77777777" w:rsidR="00BF5C77" w:rsidRPr="001018AF" w:rsidRDefault="00BF5C77"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Esther </w:t>
                              </w:r>
                              <w:r w:rsidRPr="006E0AC6">
                                <w:rPr>
                                  <w:rFonts w:ascii="Century Gothic" w:hAnsi="Century Gothic"/>
                                  <w:color w:val="000000" w:themeColor="text1"/>
                                  <w:sz w:val="20"/>
                                  <w:szCs w:val="20"/>
                                </w:rPr>
                                <w:t>6:14-7:10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65pt;margin-top:.65pt;width:299.25pt;height:134.05pt;z-index:251660288;mso-width-relative:margin;mso-height-relative:margin" coordsize="38004,170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rEKuwMAAPQIAAAOAAAAZHJzL2Uyb0RvYy54bWykVttu2zgQfV+g/0Dw&#10;vbF8i1whcuFNNkGBoA02WfSZpimJKEVySTqy+/U7Q0q2G2fRW4AoHHI4l8OZM7l6v2sVeRbOS6NL&#10;Or7IKBGam43UdUn/ebp9u6DEB6Y3TBktSroXnr5fvvnjqrOFmJjGqI1wBIxoX3S2pE0IthiNPG9E&#10;y/yFsULDYWVcywKIrh5tHOvAeqtGkyy7HHXGbawzXHgPuzfpkC6j/aoSPHyqKi8CUSWF2EL8uvhd&#10;43e0vGJF7ZhtJO/DYL8QRcukBqcHUzcsMLJ18sxUK7kz3lThgpt2ZKpKchFzgGzG2Yts7pzZ2phL&#10;XXS1PcAE0L7A6ZfN8o/PD47ITUkvKdGshSeKXsklQtPZugCNO2cf7YPrN+okYba7yrX4F/Iguwjq&#10;/gCq2AXCYXO6yLJZnlPC4WycZ5PZdJ5g5w28zdk93vz1nZujwfEI4zuE01koIX9Eyf8eSo8NsyKC&#10;7xGDHqXZgNIT5ven2ZFZAioqIUok7GAbUh32PWy+AtYin2fTCSXniE3eTeaz2fwMsUPerLDOhzth&#10;WoKLkjqo81h+7PneB3gnUB1U0LU2t1KpWOtKkw6Cm+QZtANn0HKVYunyiVYrA7Slkm1JZxn+YDJg&#10;VGk0J2Jj9Z4Q9pRiXIW9Eqij9N+igsKKZYEbnrt6fa0cSd0HNQwBDD0YTcMFVKwg1J+82185xvaT&#10;91NCg3+jw+G+BtaKuZ8kh8uwW+9iP/hibTZ7eHZnErl4y28lvMo98+GBOWCTMUWGDJ/gUykD6Jt+&#10;RUlj3NfX9lEfyhdOKemAnUrq/90yJyhRHzQU9jyDrgI6OxXcqbA+FfS2vTZAgBAIRBeX08UYDbig&#10;ogjLypn2M5DpCj2DzDQH/yUNw/I6pJcDMuZitYpKQGKWhXv9aDmaxwfAunvafWbO9sUZoFM+mqGd&#10;WPGiRpNurBC72gao1FjACHJCFgoPBWjt5ZWVvIDfnglhddbj358YcCtsEco0ddofstEy92Vr36Z8&#10;5VoqGfZxAEHOGJR+fpAc+xyFI10A4olU4RSdksgKg066AZBJfm/4F0+0uW6YrsXKW+hoRBTb7lv1&#10;KH7jbq2kxf5GDHHdJwav9WJKvIJNmkA3hm9boUMaqU4AI8A89420HmqkEO1abIBlPmxiQNDLwYnA&#10;G3SYWo/3pHM4iFEeA8MU/ocHodRwMEzm48kC0wV66fk/v8zzcU+D+bvFYjqw0DB2Bor7IRaMEaUY&#10;4hJCipUVR2skt/7fAJzdp3LUOv6zsvwP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N43By+IAAAANAQAADwAAAGRycy9kb3ducmV2LnhtbExPS0/DMAy+I/EfIiNxY2lXVqBrOk3j&#10;cZqQ2JAQt6zx2mqNUzVZ2/17zAkutuzP/h75arKtGLD3jSMF8SwCgVQ601Cl4HP/evcIwgdNRreO&#10;UMEFPayK66tcZ8aN9IHDLlSCSchnWkEdQpdJ6csarfYz1yExdnS91YHHvpKm1yOT21bOoyiVVjfE&#10;CrXucFNjedqdrYK3UY/rJH4Ztqfj5vK9X7x/bWNU6vZmel5yWS9BBJzC3wf8ZmD/ULCxgzuT8aJV&#10;kDwkfMl7bgynyYLjHBTM06d7kEUu/6cofg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9hqxCrsDAAD0CAAADgAAAAAAAAAAAAAAAAA6AgAAZHJzL2Uyb0RvYy54bWxQ&#10;SwECLQAKAAAAAAAAACEAwMP1S7LnCQCy5wkAFQAAAAAAAAAAAAAAAAAhBgAAZHJzL21lZGlhL2lt&#10;YWdlMS50aWZmUEsBAi0AFAAGAAgAAAAhADeNwcviAAAADQEAAA8AAAAAAAAAAAAAAAAABu4JAGRy&#10;cy9kb3ducmV2LnhtbFBLAQItABQABgAIAAAAIQBsZlfuugAAACIBAAAZAAAAAAAAAAAAAAAAABXv&#10;CQBkcnMvX3JlbHMvZTJvRG9jLnhtbC5yZWxzUEsFBgAAAAAGAAYAfQEAAAbwCQAAAA==&#10;">
                <v:shapetype id="_x0000_t202" coordsize="21600,21600" o:spt="202" path="m,l,21600r21600,l21600,xe">
                  <v:stroke joinstyle="miter"/>
                  <v:path gradientshapeok="t" o:connecttype="rect"/>
                </v:shapetype>
                <v:shape id="Text Box 4" o:spid="_x0000_s1027" type="#_x0000_t202" style="position:absolute;left:8750;width:29254;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7F95862A" w14:textId="77777777" w:rsidR="00BF5C77" w:rsidRPr="002129FE" w:rsidRDefault="00BF5C77"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2648EE86" w14:textId="77777777" w:rsidR="00BF5C77" w:rsidRPr="00273587" w:rsidRDefault="00BF5C7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6</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56F3487F" w14:textId="77777777" w:rsidR="00BF5C77" w:rsidRDefault="00BF5C77"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Sean Nelson, Guest Speaker</w:t>
                        </w:r>
                      </w:p>
                      <w:p w14:paraId="4E31045B" w14:textId="77777777" w:rsidR="00BF5C77" w:rsidRPr="00EC00D5" w:rsidRDefault="00BF5C77" w:rsidP="007A4C0A">
                        <w:pPr>
                          <w:pStyle w:val="Default"/>
                          <w:rPr>
                            <w:rFonts w:ascii="Century Gothic" w:hAnsi="Century Gothic"/>
                            <w:i/>
                            <w:iCs/>
                            <w:color w:val="000000" w:themeColor="text1"/>
                            <w:sz w:val="20"/>
                            <w:szCs w:val="20"/>
                          </w:rPr>
                        </w:pPr>
                      </w:p>
                      <w:p w14:paraId="4980F731" w14:textId="77777777" w:rsidR="00BF5C77" w:rsidRPr="001018AF" w:rsidRDefault="00BF5C77"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7397EE5C" w14:textId="77777777" w:rsidR="00BF5C77" w:rsidRPr="00DA2451" w:rsidRDefault="00BF5C77"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A Study of the book of Esther</w:t>
                        </w:r>
                        <w:r>
                          <w:rPr>
                            <w:rFonts w:ascii="Century Gothic" w:hAnsi="Century Gothic"/>
                            <w:color w:val="000000" w:themeColor="text1"/>
                            <w:sz w:val="20"/>
                            <w:szCs w:val="20"/>
                          </w:rPr>
                          <w:br/>
                        </w:r>
                      </w:p>
                      <w:p w14:paraId="26A03E47" w14:textId="77777777" w:rsidR="00BF5C77" w:rsidRDefault="00BF5C77"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Wait on the Lord</w:t>
                        </w:r>
                      </w:p>
                      <w:p w14:paraId="6C81F132" w14:textId="77777777" w:rsidR="00BF5C77" w:rsidRPr="001018AF" w:rsidRDefault="00BF5C77"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Esther </w:t>
                        </w:r>
                        <w:r w:rsidRPr="006E0AC6">
                          <w:rPr>
                            <w:rFonts w:ascii="Century Gothic" w:hAnsi="Century Gothic"/>
                            <w:color w:val="000000" w:themeColor="text1"/>
                            <w:sz w:val="20"/>
                            <w:szCs w:val="20"/>
                          </w:rPr>
                          <w:t>6:14-7:10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72BECBE2" w14:textId="77777777" w:rsidR="000512BE" w:rsidRPr="00C31E23" w:rsidRDefault="000512BE" w:rsidP="00AF2E35">
      <w:pPr>
        <w:pStyle w:val="Default"/>
        <w:rPr>
          <w:rFonts w:ascii="Century Gothic" w:hAnsi="Century Gothic"/>
          <w:color w:val="000000" w:themeColor="text1"/>
          <w:sz w:val="18"/>
          <w:szCs w:val="18"/>
        </w:rPr>
      </w:pPr>
    </w:p>
    <w:p w14:paraId="1CA07F56" w14:textId="77777777" w:rsidR="00C009C5" w:rsidRPr="00C31E23" w:rsidRDefault="00C009C5" w:rsidP="00AF2E35">
      <w:pPr>
        <w:pStyle w:val="Default"/>
        <w:rPr>
          <w:rFonts w:ascii="Century Gothic" w:hAnsi="Century Gothic"/>
          <w:color w:val="000000" w:themeColor="text1"/>
          <w:sz w:val="18"/>
          <w:szCs w:val="18"/>
        </w:rPr>
      </w:pPr>
    </w:p>
    <w:p w14:paraId="5441BED0" w14:textId="77777777" w:rsidR="005911CB" w:rsidRPr="00C31E23" w:rsidRDefault="005911CB" w:rsidP="00AF2E35">
      <w:pPr>
        <w:pStyle w:val="Default"/>
        <w:rPr>
          <w:rFonts w:ascii="Century Gothic" w:hAnsi="Century Gothic"/>
          <w:color w:val="000000" w:themeColor="text1"/>
          <w:sz w:val="18"/>
          <w:szCs w:val="18"/>
        </w:rPr>
      </w:pPr>
    </w:p>
    <w:p w14:paraId="794210B8" w14:textId="77777777" w:rsidR="00335E26" w:rsidRPr="00C31E23" w:rsidRDefault="00335E26" w:rsidP="00AF2E35">
      <w:pPr>
        <w:pStyle w:val="Default"/>
        <w:rPr>
          <w:rFonts w:ascii="Century Gothic" w:hAnsi="Century Gothic"/>
          <w:color w:val="000000" w:themeColor="text1"/>
          <w:sz w:val="18"/>
          <w:szCs w:val="18"/>
        </w:rPr>
      </w:pPr>
    </w:p>
    <w:p w14:paraId="768856E8" w14:textId="77777777" w:rsidR="00492131" w:rsidRPr="00C31E23" w:rsidRDefault="00492131" w:rsidP="00AF2E35">
      <w:pPr>
        <w:pStyle w:val="Default"/>
        <w:rPr>
          <w:rFonts w:ascii="Century Gothic" w:hAnsi="Century Gothic"/>
          <w:color w:val="000000" w:themeColor="text1"/>
          <w:sz w:val="18"/>
          <w:szCs w:val="18"/>
        </w:rPr>
      </w:pPr>
    </w:p>
    <w:p w14:paraId="677AEA0E" w14:textId="77777777" w:rsidR="00492131" w:rsidRPr="00C31E23" w:rsidRDefault="00492131" w:rsidP="00AF2E35">
      <w:pPr>
        <w:pStyle w:val="Default"/>
        <w:rPr>
          <w:rFonts w:ascii="Century Gothic" w:hAnsi="Century Gothic"/>
          <w:color w:val="000000" w:themeColor="text1"/>
          <w:sz w:val="18"/>
          <w:szCs w:val="18"/>
        </w:rPr>
      </w:pPr>
    </w:p>
    <w:p w14:paraId="71720AF4" w14:textId="77777777" w:rsidR="00203B48" w:rsidRDefault="00203B48" w:rsidP="005C241E">
      <w:pPr>
        <w:pStyle w:val="Default"/>
        <w:rPr>
          <w:rFonts w:ascii="Century Gothic" w:hAnsi="Century Gothic"/>
          <w:color w:val="000000" w:themeColor="text1"/>
          <w:sz w:val="20"/>
          <w:szCs w:val="20"/>
        </w:rPr>
      </w:pPr>
    </w:p>
    <w:p w14:paraId="3F1B13C0" w14:textId="77777777" w:rsidR="00EC00D5" w:rsidRDefault="00EC00D5" w:rsidP="00C35CBB">
      <w:pPr>
        <w:pStyle w:val="Default"/>
        <w:rPr>
          <w:rFonts w:ascii="Century Gothic" w:hAnsi="Century Gothic"/>
          <w:b/>
          <w:bCs/>
          <w:color w:val="000000" w:themeColor="text1"/>
          <w:sz w:val="20"/>
          <w:szCs w:val="20"/>
        </w:rPr>
      </w:pPr>
    </w:p>
    <w:bookmarkEnd w:id="0"/>
    <w:p w14:paraId="0CD16FD0" w14:textId="77777777" w:rsidR="00957943" w:rsidRDefault="00957943">
      <w:pPr>
        <w:pStyle w:val="Default"/>
        <w:rPr>
          <w:rFonts w:ascii="Century Gothic" w:hAnsi="Century Gothic"/>
          <w:color w:val="000000" w:themeColor="text1"/>
          <w:sz w:val="20"/>
          <w:szCs w:val="20"/>
        </w:rPr>
      </w:pPr>
    </w:p>
    <w:p w14:paraId="59BB47D7" w14:textId="77777777" w:rsidR="00957943" w:rsidRDefault="00957943">
      <w:pPr>
        <w:pStyle w:val="Default"/>
        <w:rPr>
          <w:rFonts w:ascii="Century Gothic" w:hAnsi="Century Gothic"/>
          <w:color w:val="000000" w:themeColor="text1"/>
          <w:sz w:val="20"/>
          <w:szCs w:val="20"/>
        </w:rPr>
      </w:pPr>
    </w:p>
    <w:p w14:paraId="00BFF5AD" w14:textId="77777777" w:rsidR="00A54FF3" w:rsidRDefault="00A54FF3">
      <w:pPr>
        <w:pStyle w:val="Default"/>
        <w:rPr>
          <w:rFonts w:ascii="Century Gothic" w:hAnsi="Century Gothic"/>
          <w:color w:val="000000" w:themeColor="text1"/>
          <w:sz w:val="20"/>
          <w:szCs w:val="20"/>
        </w:rPr>
      </w:pPr>
    </w:p>
    <w:p w14:paraId="5F4096E8" w14:textId="77777777" w:rsidR="006E0AC6" w:rsidRDefault="006E0AC6" w:rsidP="002F7558">
      <w:pPr>
        <w:pStyle w:val="Default"/>
        <w:rPr>
          <w:rFonts w:ascii="Century Gothic" w:hAnsi="Century Gothic"/>
          <w:b/>
          <w:bCs/>
          <w:color w:val="000000" w:themeColor="text1"/>
          <w:sz w:val="20"/>
          <w:szCs w:val="20"/>
        </w:rPr>
      </w:pPr>
    </w:p>
    <w:p w14:paraId="4BEA30CD" w14:textId="58A7ADC3" w:rsidR="006E0AC6" w:rsidRDefault="006E0AC6" w:rsidP="00FC053C">
      <w:pPr>
        <w:pStyle w:val="Default"/>
        <w:rPr>
          <w:rFonts w:ascii="Century Gothic" w:hAnsi="Century Gothic"/>
          <w:color w:val="000000" w:themeColor="text1"/>
          <w:sz w:val="20"/>
          <w:szCs w:val="20"/>
        </w:rPr>
      </w:pPr>
      <w:r w:rsidRPr="006E0AC6">
        <w:rPr>
          <w:rFonts w:ascii="Century Gothic" w:hAnsi="Century Gothic"/>
          <w:color w:val="000000" w:themeColor="text1"/>
          <w:sz w:val="20"/>
          <w:szCs w:val="20"/>
        </w:rPr>
        <w:t xml:space="preserve">God is at work in history </w:t>
      </w:r>
      <w:r w:rsidRPr="006E0AC6">
        <w:rPr>
          <w:rFonts w:ascii="Century Gothic" w:hAnsi="Century Gothic"/>
          <w:b/>
          <w:bCs/>
          <w:color w:val="000000" w:themeColor="text1"/>
          <w:sz w:val="20"/>
          <w:szCs w:val="20"/>
          <w:u w:val="single"/>
        </w:rPr>
        <w:t>when</w:t>
      </w:r>
      <w:r w:rsidRPr="0017278C">
        <w:rPr>
          <w:rFonts w:ascii="Century Gothic" w:hAnsi="Century Gothic"/>
          <w:b/>
          <w:bCs/>
          <w:color w:val="000000" w:themeColor="text1"/>
          <w:sz w:val="20"/>
          <w:szCs w:val="20"/>
        </w:rPr>
        <w:t xml:space="preserve"> </w:t>
      </w:r>
      <w:r w:rsidRPr="006E0AC6">
        <w:rPr>
          <w:rFonts w:ascii="Century Gothic" w:hAnsi="Century Gothic"/>
          <w:b/>
          <w:bCs/>
          <w:color w:val="000000" w:themeColor="text1"/>
          <w:sz w:val="20"/>
          <w:szCs w:val="20"/>
          <w:u w:val="single"/>
        </w:rPr>
        <w:t>we</w:t>
      </w:r>
      <w:r w:rsidRPr="0017278C">
        <w:rPr>
          <w:rFonts w:ascii="Century Gothic" w:hAnsi="Century Gothic"/>
          <w:b/>
          <w:bCs/>
          <w:color w:val="000000" w:themeColor="text1"/>
          <w:sz w:val="20"/>
          <w:szCs w:val="20"/>
        </w:rPr>
        <w:t xml:space="preserve"> </w:t>
      </w:r>
      <w:r w:rsidRPr="006E0AC6">
        <w:rPr>
          <w:rFonts w:ascii="Century Gothic" w:hAnsi="Century Gothic"/>
          <w:b/>
          <w:bCs/>
          <w:color w:val="000000" w:themeColor="text1"/>
          <w:sz w:val="20"/>
          <w:szCs w:val="20"/>
          <w:u w:val="single"/>
        </w:rPr>
        <w:t>pray</w:t>
      </w:r>
      <w:r w:rsidR="0017278C">
        <w:rPr>
          <w:rFonts w:ascii="Century Gothic" w:hAnsi="Century Gothic"/>
          <w:color w:val="000000" w:themeColor="text1"/>
          <w:sz w:val="20"/>
          <w:szCs w:val="20"/>
        </w:rPr>
        <w:t>.</w:t>
      </w:r>
      <w:r w:rsidRPr="006E0AC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p>
    <w:p w14:paraId="33C1F785" w14:textId="77777777" w:rsidR="0017278C" w:rsidRDefault="0017278C" w:rsidP="00FC053C">
      <w:pPr>
        <w:pStyle w:val="Default"/>
        <w:rPr>
          <w:rFonts w:ascii="Century Gothic" w:hAnsi="Century Gothic"/>
          <w:color w:val="000000" w:themeColor="text1"/>
          <w:sz w:val="20"/>
          <w:szCs w:val="20"/>
        </w:rPr>
      </w:pPr>
    </w:p>
    <w:p w14:paraId="33416F73" w14:textId="69F845E4" w:rsidR="0017278C" w:rsidRDefault="0017278C" w:rsidP="00FC053C">
      <w:pPr>
        <w:pStyle w:val="Default"/>
        <w:rPr>
          <w:rFonts w:ascii="Century Gothic" w:hAnsi="Century Gothic"/>
          <w:color w:val="000000" w:themeColor="text1"/>
          <w:sz w:val="20"/>
          <w:szCs w:val="20"/>
        </w:rPr>
      </w:pPr>
      <w:r>
        <w:rPr>
          <w:rFonts w:ascii="Century Gothic" w:hAnsi="Century Gothic"/>
          <w:color w:val="000000" w:themeColor="text1"/>
          <w:sz w:val="20"/>
          <w:szCs w:val="20"/>
        </w:rPr>
        <w:t>“When we work, we work; when we pray, God works!”</w:t>
      </w:r>
    </w:p>
    <w:p w14:paraId="749E2E17" w14:textId="77777777" w:rsidR="0017278C" w:rsidRDefault="0017278C" w:rsidP="00FC053C">
      <w:pPr>
        <w:pStyle w:val="Default"/>
        <w:rPr>
          <w:rFonts w:ascii="Century Gothic" w:hAnsi="Century Gothic"/>
          <w:color w:val="000000" w:themeColor="text1"/>
          <w:sz w:val="20"/>
          <w:szCs w:val="20"/>
        </w:rPr>
      </w:pPr>
    </w:p>
    <w:p w14:paraId="735B28A1" w14:textId="08B1A59C" w:rsidR="0017278C" w:rsidRDefault="0017278C" w:rsidP="00FC053C">
      <w:pPr>
        <w:pStyle w:val="Default"/>
        <w:rPr>
          <w:rFonts w:ascii="Century Gothic" w:hAnsi="Century Gothic"/>
          <w:color w:val="000000" w:themeColor="text1"/>
          <w:sz w:val="20"/>
          <w:szCs w:val="20"/>
        </w:rPr>
      </w:pPr>
      <w:r>
        <w:rPr>
          <w:rFonts w:ascii="Century Gothic" w:hAnsi="Century Gothic"/>
          <w:color w:val="000000" w:themeColor="text1"/>
          <w:sz w:val="20"/>
          <w:szCs w:val="20"/>
        </w:rPr>
        <w:t>Esther stands boldly before the King because he has invited her to make her request known.</w:t>
      </w:r>
    </w:p>
    <w:p w14:paraId="725F0AB3" w14:textId="77777777" w:rsidR="009040E7" w:rsidRDefault="009040E7" w:rsidP="006E0AC6">
      <w:pPr>
        <w:pStyle w:val="Default"/>
        <w:rPr>
          <w:rFonts w:ascii="Century Gothic" w:hAnsi="Century Gothic"/>
          <w:color w:val="000000" w:themeColor="text1"/>
          <w:sz w:val="20"/>
          <w:szCs w:val="20"/>
        </w:rPr>
      </w:pPr>
    </w:p>
    <w:p w14:paraId="432A7A40" w14:textId="4EA7C264" w:rsidR="0097217D" w:rsidRPr="0097217D" w:rsidRDefault="00250B5B" w:rsidP="0097217D">
      <w:pPr>
        <w:pStyle w:val="Default"/>
        <w:ind w:left="360"/>
        <w:rPr>
          <w:rFonts w:ascii="Century Gothic" w:hAnsi="Century Gothic"/>
          <w:i/>
          <w:iCs/>
          <w:color w:val="000000" w:themeColor="text1"/>
          <w:sz w:val="20"/>
          <w:szCs w:val="20"/>
        </w:rPr>
      </w:pPr>
      <w:r w:rsidRPr="00250B5B">
        <w:rPr>
          <w:rFonts w:ascii="Century Gothic" w:hAnsi="Century Gothic"/>
          <w:color w:val="FFFFFF" w:themeColor="background1"/>
          <w:sz w:val="20"/>
          <w:szCs w:val="20"/>
        </w:rPr>
        <w:t xml:space="preserve"> </w:t>
      </w:r>
      <w:r w:rsidR="0097217D" w:rsidRPr="0097217D">
        <w:rPr>
          <w:rFonts w:ascii="Century Gothic" w:hAnsi="Century Gothic"/>
          <w:i/>
          <w:iCs/>
          <w:color w:val="000000" w:themeColor="text1"/>
          <w:sz w:val="20"/>
          <w:szCs w:val="20"/>
        </w:rPr>
        <w:t xml:space="preserve">So the king and Haman went in to feast with Queen Esther. And on the second day, as they were drinking wine after the feast, the king again said to Esther, </w:t>
      </w:r>
      <w:r w:rsidR="0097217D" w:rsidRPr="0097217D">
        <w:rPr>
          <w:rFonts w:ascii="Century Gothic" w:hAnsi="Century Gothic"/>
          <w:b/>
          <w:bCs/>
          <w:i/>
          <w:iCs/>
          <w:color w:val="000000" w:themeColor="text1"/>
          <w:sz w:val="20"/>
          <w:szCs w:val="20"/>
        </w:rPr>
        <w:t>“What is your wish, Queen Esther? It shall be granted you. And what is your request? Even to the half of my kingdom, it shall be fulfilled.”</w:t>
      </w:r>
      <w:r w:rsidR="0097217D" w:rsidRPr="0097217D">
        <w:rPr>
          <w:rFonts w:ascii="Century Gothic" w:hAnsi="Century Gothic"/>
          <w:i/>
          <w:iCs/>
          <w:color w:val="000000" w:themeColor="text1"/>
          <w:sz w:val="20"/>
          <w:szCs w:val="20"/>
        </w:rPr>
        <w:t xml:space="preserve"> Then Queen Esther answered, “If I have found favor in your sight, O king, and if it </w:t>
      </w:r>
      <w:proofErr w:type="gramStart"/>
      <w:r w:rsidR="0097217D" w:rsidRPr="0097217D">
        <w:rPr>
          <w:rFonts w:ascii="Century Gothic" w:hAnsi="Century Gothic"/>
          <w:i/>
          <w:iCs/>
          <w:color w:val="000000" w:themeColor="text1"/>
          <w:sz w:val="20"/>
          <w:szCs w:val="20"/>
        </w:rPr>
        <w:t>please</w:t>
      </w:r>
      <w:proofErr w:type="gramEnd"/>
      <w:r w:rsidR="0097217D" w:rsidRPr="0097217D">
        <w:rPr>
          <w:rFonts w:ascii="Century Gothic" w:hAnsi="Century Gothic"/>
          <w:i/>
          <w:iCs/>
          <w:color w:val="000000" w:themeColor="text1"/>
          <w:sz w:val="20"/>
          <w:szCs w:val="20"/>
        </w:rPr>
        <w:t xml:space="preserve"> the king, </w:t>
      </w:r>
      <w:r w:rsidR="0097217D" w:rsidRPr="0097217D">
        <w:rPr>
          <w:rFonts w:ascii="Century Gothic" w:hAnsi="Century Gothic"/>
          <w:b/>
          <w:bCs/>
          <w:i/>
          <w:iCs/>
          <w:color w:val="000000" w:themeColor="text1"/>
          <w:sz w:val="20"/>
          <w:szCs w:val="20"/>
        </w:rPr>
        <w:t>let my life be granted me for my wish, and my people for my request</w:t>
      </w:r>
      <w:r w:rsidR="0097217D" w:rsidRPr="0097217D">
        <w:rPr>
          <w:rFonts w:ascii="Century Gothic" w:hAnsi="Century Gothic"/>
          <w:i/>
          <w:iCs/>
          <w:color w:val="000000" w:themeColor="text1"/>
          <w:sz w:val="20"/>
          <w:szCs w:val="20"/>
        </w:rPr>
        <w:t>. For we have been sold, I and my people, to be destroyed, to be killed, and to be annihilated. If we had been sold merely as slaves, men and women, I would have been silent, for our affliction is not to be compared with the loss to the king.”</w:t>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Pr>
          <w:rFonts w:ascii="Century Gothic" w:hAnsi="Century Gothic"/>
          <w:i/>
          <w:iCs/>
          <w:color w:val="000000" w:themeColor="text1"/>
          <w:sz w:val="20"/>
          <w:szCs w:val="20"/>
        </w:rPr>
        <w:tab/>
      </w:r>
      <w:r w:rsidR="0097217D" w:rsidRPr="0097217D">
        <w:rPr>
          <w:rFonts w:ascii="Century Gothic" w:hAnsi="Century Gothic"/>
          <w:color w:val="000000" w:themeColor="text1"/>
          <w:sz w:val="20"/>
          <w:szCs w:val="20"/>
        </w:rPr>
        <w:t>Esther 7:1–4</w:t>
      </w:r>
    </w:p>
    <w:p w14:paraId="4FA0C197" w14:textId="77777777" w:rsidR="0097217D" w:rsidRPr="006E0AC6" w:rsidRDefault="0097217D" w:rsidP="006E0AC6">
      <w:pPr>
        <w:pStyle w:val="Default"/>
        <w:rPr>
          <w:rFonts w:ascii="Century Gothic" w:hAnsi="Century Gothic"/>
          <w:color w:val="000000" w:themeColor="text1"/>
          <w:sz w:val="20"/>
          <w:szCs w:val="20"/>
        </w:rPr>
      </w:pPr>
    </w:p>
    <w:p w14:paraId="652F9D9D" w14:textId="0C2DC8DF" w:rsidR="006E0AC6" w:rsidRDefault="00AA65DC" w:rsidP="0097217D">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The interaction between the King and Esther is a picture of prayer. </w:t>
      </w:r>
    </w:p>
    <w:p w14:paraId="537FD58C" w14:textId="77777777" w:rsidR="0017278C" w:rsidRDefault="0017278C" w:rsidP="0097217D">
      <w:pPr>
        <w:pStyle w:val="Default"/>
        <w:ind w:left="360"/>
        <w:rPr>
          <w:rFonts w:ascii="Century Gothic" w:hAnsi="Century Gothic"/>
          <w:color w:val="000000" w:themeColor="text1"/>
          <w:sz w:val="20"/>
          <w:szCs w:val="20"/>
        </w:rPr>
      </w:pPr>
    </w:p>
    <w:p w14:paraId="6A304116" w14:textId="08AD0137" w:rsidR="0017278C" w:rsidRDefault="0017278C" w:rsidP="0097217D">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Prayer is an invitation to see God at work:  Esther invited the King to do what he does best – act. </w:t>
      </w:r>
    </w:p>
    <w:p w14:paraId="6EBE6F1E" w14:textId="77777777" w:rsidR="006E0AC6" w:rsidRPr="006E0AC6" w:rsidRDefault="006E0AC6" w:rsidP="0097217D">
      <w:pPr>
        <w:pStyle w:val="Default"/>
        <w:ind w:left="-360"/>
        <w:rPr>
          <w:rFonts w:ascii="Century Gothic" w:hAnsi="Century Gothic"/>
          <w:color w:val="000000" w:themeColor="text1"/>
          <w:sz w:val="20"/>
          <w:szCs w:val="20"/>
        </w:rPr>
      </w:pPr>
    </w:p>
    <w:p w14:paraId="1AB9BEFF" w14:textId="5DE92E89" w:rsidR="006E0AC6" w:rsidRPr="006E0AC6" w:rsidRDefault="006E0AC6" w:rsidP="0097217D">
      <w:pPr>
        <w:pStyle w:val="Default"/>
        <w:ind w:left="360"/>
        <w:rPr>
          <w:rFonts w:ascii="Century Gothic" w:hAnsi="Century Gothic"/>
          <w:i/>
          <w:iCs/>
          <w:color w:val="000000" w:themeColor="text1"/>
          <w:sz w:val="20"/>
          <w:szCs w:val="20"/>
        </w:rPr>
      </w:pPr>
      <w:proofErr w:type="gramStart"/>
      <w:r w:rsidRPr="006E0AC6">
        <w:rPr>
          <w:rFonts w:ascii="Century Gothic" w:hAnsi="Century Gothic"/>
          <w:i/>
          <w:iCs/>
          <w:color w:val="000000" w:themeColor="text1"/>
          <w:sz w:val="20"/>
          <w:szCs w:val="20"/>
        </w:rPr>
        <w:t>praying</w:t>
      </w:r>
      <w:proofErr w:type="gramEnd"/>
      <w:r w:rsidRPr="006E0AC6">
        <w:rPr>
          <w:rFonts w:ascii="Century Gothic" w:hAnsi="Century Gothic"/>
          <w:i/>
          <w:iCs/>
          <w:color w:val="000000" w:themeColor="text1"/>
          <w:sz w:val="20"/>
          <w:szCs w:val="20"/>
        </w:rPr>
        <w:t xml:space="preserve"> at all times in the Spirit, with all prayer and supplication. To that end, keep alert with all perseverance, making supplication for all the saints</w:t>
      </w:r>
      <w:r>
        <w:rPr>
          <w:rFonts w:ascii="Century Gothic" w:hAnsi="Century Gothic"/>
          <w:i/>
          <w:iCs/>
          <w:color w:val="000000" w:themeColor="text1"/>
          <w:sz w:val="20"/>
          <w:szCs w:val="20"/>
        </w:rPr>
        <w:t xml:space="preserve"> … </w:t>
      </w:r>
      <w:r w:rsidR="009040E7">
        <w:rPr>
          <w:rFonts w:ascii="Century Gothic" w:hAnsi="Century Gothic"/>
          <w:i/>
          <w:iCs/>
          <w:color w:val="000000" w:themeColor="text1"/>
          <w:sz w:val="20"/>
          <w:szCs w:val="20"/>
        </w:rPr>
        <w:tab/>
      </w:r>
      <w:r w:rsidR="009040E7">
        <w:rPr>
          <w:rFonts w:ascii="Century Gothic" w:hAnsi="Century Gothic"/>
          <w:i/>
          <w:iCs/>
          <w:color w:val="000000" w:themeColor="text1"/>
          <w:sz w:val="20"/>
          <w:szCs w:val="20"/>
        </w:rPr>
        <w:tab/>
      </w:r>
      <w:r w:rsidRPr="006E0AC6">
        <w:rPr>
          <w:rFonts w:ascii="Century Gothic" w:hAnsi="Century Gothic"/>
          <w:color w:val="000000" w:themeColor="text1"/>
          <w:sz w:val="20"/>
          <w:szCs w:val="20"/>
        </w:rPr>
        <w:t>Ephesians 6:18</w:t>
      </w:r>
    </w:p>
    <w:p w14:paraId="62E10218" w14:textId="77777777" w:rsidR="006E0AC6" w:rsidRDefault="006E0AC6" w:rsidP="009040E7">
      <w:pPr>
        <w:pStyle w:val="Default"/>
        <w:rPr>
          <w:rFonts w:ascii="Century Gothic" w:hAnsi="Century Gothic"/>
          <w:color w:val="000000" w:themeColor="text1"/>
          <w:sz w:val="20"/>
          <w:szCs w:val="20"/>
        </w:rPr>
      </w:pPr>
    </w:p>
    <w:p w14:paraId="0C6633EF" w14:textId="77777777" w:rsidR="0017278C" w:rsidRDefault="0017278C" w:rsidP="0017278C">
      <w:pPr>
        <w:pStyle w:val="Default"/>
        <w:rPr>
          <w:rFonts w:ascii="Century Gothic" w:hAnsi="Century Gothic"/>
          <w:b/>
          <w:bCs/>
          <w:color w:val="FFFFFF" w:themeColor="background1"/>
          <w:sz w:val="20"/>
          <w:szCs w:val="20"/>
        </w:rPr>
      </w:pPr>
    </w:p>
    <w:p w14:paraId="47E31ABC" w14:textId="77777777" w:rsidR="0017278C" w:rsidRDefault="0017278C" w:rsidP="0017278C">
      <w:pPr>
        <w:pStyle w:val="Default"/>
        <w:rPr>
          <w:rFonts w:ascii="Century Gothic" w:hAnsi="Century Gothic"/>
          <w:b/>
          <w:bCs/>
          <w:color w:val="FFFFFF" w:themeColor="background1"/>
          <w:sz w:val="20"/>
          <w:szCs w:val="20"/>
        </w:rPr>
      </w:pPr>
    </w:p>
    <w:p w14:paraId="6D1A3B2B" w14:textId="44E0D791" w:rsidR="006E0AC6" w:rsidRPr="00D83FB5" w:rsidRDefault="0017278C" w:rsidP="0017278C">
      <w:pPr>
        <w:pStyle w:val="Default"/>
        <w:rPr>
          <w:rFonts w:ascii="Century Gothic" w:hAnsi="Century Gothic"/>
          <w:color w:val="000000" w:themeColor="text1"/>
          <w:sz w:val="20"/>
          <w:szCs w:val="20"/>
        </w:rPr>
      </w:pPr>
      <w:r w:rsidRPr="0017278C">
        <w:rPr>
          <w:rFonts w:ascii="Century Gothic" w:hAnsi="Century Gothic"/>
          <w:b/>
          <w:color w:val="000000" w:themeColor="text1"/>
          <w:sz w:val="20"/>
          <w:szCs w:val="20"/>
        </w:rPr>
        <w:lastRenderedPageBreak/>
        <w:t>Application:</w:t>
      </w:r>
      <w:r>
        <w:rPr>
          <w:rFonts w:ascii="Century Gothic" w:hAnsi="Century Gothic"/>
          <w:color w:val="000000" w:themeColor="text1"/>
          <w:sz w:val="20"/>
          <w:szCs w:val="20"/>
        </w:rPr>
        <w:t xml:space="preserve"> W</w:t>
      </w:r>
      <w:r w:rsidR="006E0AC6" w:rsidRPr="006E0AC6">
        <w:rPr>
          <w:rFonts w:ascii="Century Gothic" w:hAnsi="Century Gothic"/>
          <w:color w:val="000000" w:themeColor="text1"/>
          <w:sz w:val="20"/>
          <w:szCs w:val="20"/>
        </w:rPr>
        <w:t xml:space="preserve">here do I need to see God at </w:t>
      </w:r>
      <w:r w:rsidR="006E0AC6" w:rsidRPr="006E0AC6">
        <w:rPr>
          <w:rFonts w:ascii="Century Gothic" w:hAnsi="Century Gothic"/>
          <w:b/>
          <w:bCs/>
          <w:color w:val="000000" w:themeColor="text1"/>
          <w:sz w:val="20"/>
          <w:szCs w:val="20"/>
          <w:u w:val="single"/>
        </w:rPr>
        <w:t>work</w:t>
      </w:r>
      <w:r w:rsidR="006E0AC6" w:rsidRPr="006E0AC6">
        <w:rPr>
          <w:rFonts w:ascii="Century Gothic" w:hAnsi="Century Gothic"/>
          <w:color w:val="000000" w:themeColor="text1"/>
          <w:sz w:val="20"/>
          <w:szCs w:val="20"/>
        </w:rPr>
        <w:t xml:space="preserve"> in my life? </w:t>
      </w:r>
      <w:r w:rsidR="006E0AC6" w:rsidRPr="00D83FB5">
        <w:rPr>
          <w:rFonts w:ascii="Century Gothic" w:hAnsi="Century Gothic"/>
          <w:color w:val="000000" w:themeColor="text1"/>
          <w:sz w:val="20"/>
          <w:szCs w:val="20"/>
        </w:rPr>
        <w:t xml:space="preserve">Who are the </w:t>
      </w:r>
      <w:r w:rsidR="006E0AC6" w:rsidRPr="00D83FB5">
        <w:rPr>
          <w:rFonts w:ascii="Century Gothic" w:hAnsi="Century Gothic"/>
          <w:b/>
          <w:bCs/>
          <w:color w:val="000000" w:themeColor="text1"/>
          <w:sz w:val="20"/>
          <w:szCs w:val="20"/>
          <w:u w:val="single"/>
        </w:rPr>
        <w:t>people</w:t>
      </w:r>
      <w:r w:rsidR="006E0AC6" w:rsidRPr="00D83FB5">
        <w:rPr>
          <w:rFonts w:ascii="Century Gothic" w:hAnsi="Century Gothic"/>
          <w:color w:val="000000" w:themeColor="text1"/>
          <w:sz w:val="20"/>
          <w:szCs w:val="20"/>
        </w:rPr>
        <w:t xml:space="preserve"> I should frequently pray for? How can I pray for the </w:t>
      </w:r>
      <w:r w:rsidR="006E0AC6" w:rsidRPr="00D83FB5">
        <w:rPr>
          <w:rFonts w:ascii="Century Gothic" w:hAnsi="Century Gothic"/>
          <w:b/>
          <w:bCs/>
          <w:color w:val="000000" w:themeColor="text1"/>
          <w:sz w:val="20"/>
          <w:szCs w:val="20"/>
          <w:u w:val="single"/>
        </w:rPr>
        <w:t>brokenness</w:t>
      </w:r>
      <w:r w:rsidR="006E0AC6" w:rsidRPr="00D83FB5">
        <w:rPr>
          <w:rFonts w:ascii="Century Gothic" w:hAnsi="Century Gothic"/>
          <w:color w:val="000000" w:themeColor="text1"/>
          <w:sz w:val="20"/>
          <w:szCs w:val="20"/>
        </w:rPr>
        <w:t xml:space="preserve"> I see locally and globally?  </w:t>
      </w:r>
    </w:p>
    <w:p w14:paraId="225CC268" w14:textId="77777777" w:rsidR="0097217D" w:rsidRPr="006E0AC6" w:rsidRDefault="0097217D" w:rsidP="006E0AC6">
      <w:pPr>
        <w:pStyle w:val="Default"/>
        <w:rPr>
          <w:rFonts w:ascii="Century Gothic" w:hAnsi="Century Gothic"/>
          <w:color w:val="000000" w:themeColor="text1"/>
          <w:sz w:val="20"/>
          <w:szCs w:val="20"/>
        </w:rPr>
      </w:pPr>
    </w:p>
    <w:p w14:paraId="4E0635AC" w14:textId="5F45EBBD" w:rsidR="0017278C" w:rsidRDefault="006E0AC6" w:rsidP="00DA2451">
      <w:pPr>
        <w:pStyle w:val="Default"/>
        <w:rPr>
          <w:rFonts w:ascii="Century Gothic" w:hAnsi="Century Gothic"/>
          <w:color w:val="000000" w:themeColor="text1"/>
          <w:sz w:val="20"/>
          <w:szCs w:val="20"/>
        </w:rPr>
      </w:pPr>
      <w:r w:rsidRPr="006E0AC6">
        <w:rPr>
          <w:rFonts w:ascii="Century Gothic" w:hAnsi="Century Gothic"/>
          <w:color w:val="000000" w:themeColor="text1"/>
          <w:sz w:val="20"/>
          <w:szCs w:val="20"/>
        </w:rPr>
        <w:t xml:space="preserve">God prepares a feast in the </w:t>
      </w:r>
      <w:r w:rsidRPr="006E0AC6">
        <w:rPr>
          <w:rFonts w:ascii="Century Gothic" w:hAnsi="Century Gothic"/>
          <w:b/>
          <w:bCs/>
          <w:color w:val="000000" w:themeColor="text1"/>
          <w:sz w:val="20"/>
          <w:szCs w:val="20"/>
          <w:u w:val="single"/>
        </w:rPr>
        <w:t xml:space="preserve">presence </w:t>
      </w:r>
      <w:r w:rsidRPr="006E0AC6">
        <w:rPr>
          <w:rFonts w:ascii="Century Gothic" w:hAnsi="Century Gothic"/>
          <w:color w:val="000000" w:themeColor="text1"/>
          <w:sz w:val="20"/>
          <w:szCs w:val="20"/>
        </w:rPr>
        <w:t>of the enemy</w:t>
      </w:r>
      <w:r w:rsidR="0017278C">
        <w:rPr>
          <w:rFonts w:ascii="Century Gothic" w:hAnsi="Century Gothic"/>
          <w:color w:val="000000" w:themeColor="text1"/>
          <w:sz w:val="20"/>
          <w:szCs w:val="20"/>
        </w:rPr>
        <w:t>.</w:t>
      </w:r>
    </w:p>
    <w:p w14:paraId="5B80C9CD" w14:textId="77777777" w:rsidR="00DA2451" w:rsidRDefault="00DA2451" w:rsidP="0097217D">
      <w:pPr>
        <w:pStyle w:val="Default"/>
        <w:ind w:left="360"/>
        <w:rPr>
          <w:rFonts w:ascii="Century Gothic" w:hAnsi="Century Gothic"/>
          <w:i/>
          <w:iCs/>
          <w:color w:val="000000" w:themeColor="text1"/>
          <w:sz w:val="20"/>
          <w:szCs w:val="20"/>
        </w:rPr>
      </w:pPr>
    </w:p>
    <w:p w14:paraId="76CAAF49" w14:textId="2C57D2CF" w:rsidR="0097217D" w:rsidRPr="0097217D" w:rsidRDefault="0097217D" w:rsidP="0097217D">
      <w:pPr>
        <w:pStyle w:val="Default"/>
        <w:ind w:left="360"/>
        <w:rPr>
          <w:rFonts w:ascii="Century Gothic" w:hAnsi="Century Gothic"/>
          <w:i/>
          <w:iCs/>
          <w:color w:val="000000" w:themeColor="text1"/>
          <w:sz w:val="20"/>
          <w:szCs w:val="20"/>
        </w:rPr>
      </w:pPr>
      <w:r w:rsidRPr="0097217D">
        <w:rPr>
          <w:rFonts w:ascii="Century Gothic" w:hAnsi="Century Gothic"/>
          <w:i/>
          <w:iCs/>
          <w:color w:val="000000" w:themeColor="text1"/>
          <w:sz w:val="20"/>
          <w:szCs w:val="20"/>
        </w:rPr>
        <w:t>Then King Ahasuerus said to Queen Esther, “</w:t>
      </w:r>
      <w:r w:rsidRPr="0097217D">
        <w:rPr>
          <w:rFonts w:ascii="Century Gothic" w:hAnsi="Century Gothic"/>
          <w:b/>
          <w:bCs/>
          <w:i/>
          <w:iCs/>
          <w:color w:val="000000" w:themeColor="text1"/>
          <w:sz w:val="20"/>
          <w:szCs w:val="20"/>
        </w:rPr>
        <w:t>Who is he, and where is he, who has dared to do this?</w:t>
      </w:r>
      <w:r w:rsidRPr="0097217D">
        <w:rPr>
          <w:rFonts w:ascii="Century Gothic" w:hAnsi="Century Gothic"/>
          <w:i/>
          <w:iCs/>
          <w:color w:val="000000" w:themeColor="text1"/>
          <w:sz w:val="20"/>
          <w:szCs w:val="20"/>
        </w:rPr>
        <w:t>” And Esther said, “</w:t>
      </w:r>
      <w:r w:rsidRPr="0097217D">
        <w:rPr>
          <w:rFonts w:ascii="Century Gothic" w:hAnsi="Century Gothic"/>
          <w:b/>
          <w:bCs/>
          <w:i/>
          <w:iCs/>
          <w:color w:val="000000" w:themeColor="text1"/>
          <w:sz w:val="20"/>
          <w:szCs w:val="20"/>
        </w:rPr>
        <w:t xml:space="preserve">A foe and enemy! This </w:t>
      </w:r>
      <w:proofErr w:type="gramStart"/>
      <w:r w:rsidRPr="0097217D">
        <w:rPr>
          <w:rFonts w:ascii="Century Gothic" w:hAnsi="Century Gothic"/>
          <w:b/>
          <w:bCs/>
          <w:i/>
          <w:iCs/>
          <w:color w:val="000000" w:themeColor="text1"/>
          <w:sz w:val="20"/>
          <w:szCs w:val="20"/>
        </w:rPr>
        <w:t>wicked</w:t>
      </w:r>
      <w:proofErr w:type="gramEnd"/>
      <w:r w:rsidRPr="0097217D">
        <w:rPr>
          <w:rFonts w:ascii="Century Gothic" w:hAnsi="Century Gothic"/>
          <w:b/>
          <w:bCs/>
          <w:i/>
          <w:iCs/>
          <w:color w:val="000000" w:themeColor="text1"/>
          <w:sz w:val="20"/>
          <w:szCs w:val="20"/>
        </w:rPr>
        <w:t xml:space="preserve"> Haman!</w:t>
      </w:r>
      <w:r w:rsidRPr="0097217D">
        <w:rPr>
          <w:rFonts w:ascii="Century Gothic" w:hAnsi="Century Gothic"/>
          <w:i/>
          <w:iCs/>
          <w:color w:val="000000" w:themeColor="text1"/>
          <w:sz w:val="20"/>
          <w:szCs w:val="20"/>
        </w:rPr>
        <w:t xml:space="preserve">” Then Haman was terrified before the king and the queen. And the king arose in his wrath from the wine-drinking and went into the palace garden, but </w:t>
      </w:r>
      <w:r w:rsidRPr="0097217D">
        <w:rPr>
          <w:rFonts w:ascii="Century Gothic" w:hAnsi="Century Gothic"/>
          <w:b/>
          <w:bCs/>
          <w:i/>
          <w:iCs/>
          <w:color w:val="000000" w:themeColor="text1"/>
          <w:sz w:val="20"/>
          <w:szCs w:val="20"/>
        </w:rPr>
        <w:t>Haman stayed to beg for his life from Queen Esther</w:t>
      </w:r>
      <w:r w:rsidRPr="0097217D">
        <w:rPr>
          <w:rFonts w:ascii="Century Gothic" w:hAnsi="Century Gothic"/>
          <w:i/>
          <w:iCs/>
          <w:color w:val="000000" w:themeColor="text1"/>
          <w:sz w:val="20"/>
          <w:szCs w:val="20"/>
        </w:rPr>
        <w:t>, for he saw that harm was determined against him by the king. And the king returned from the palace garden to the place where they were drinking wine, as Haman was falling on the couch where Esther was. And the king said, “Will he even assault the queen in my presence, in my own house?” As the word left the mouth of the king, they covered Haman’s face.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7217D">
        <w:rPr>
          <w:rFonts w:ascii="Century Gothic" w:hAnsi="Century Gothic"/>
          <w:color w:val="000000" w:themeColor="text1"/>
          <w:sz w:val="20"/>
          <w:szCs w:val="20"/>
        </w:rPr>
        <w:t>Esther 7:5–8</w:t>
      </w:r>
    </w:p>
    <w:p w14:paraId="58B38059" w14:textId="77777777" w:rsidR="0097217D" w:rsidRPr="006E0AC6" w:rsidRDefault="0097217D" w:rsidP="006E0AC6">
      <w:pPr>
        <w:pStyle w:val="Default"/>
        <w:ind w:left="360"/>
        <w:rPr>
          <w:rFonts w:ascii="Century Gothic" w:hAnsi="Century Gothic"/>
          <w:color w:val="000000" w:themeColor="text1"/>
          <w:sz w:val="20"/>
          <w:szCs w:val="20"/>
        </w:rPr>
      </w:pPr>
    </w:p>
    <w:p w14:paraId="794FC7D8" w14:textId="02764CD1" w:rsidR="00A90D83" w:rsidRPr="00A90D83" w:rsidRDefault="00A90D83" w:rsidP="00A90D83">
      <w:pPr>
        <w:widowControl w:val="0"/>
        <w:ind w:firstLine="360"/>
        <w:contextualSpacing/>
        <w:rPr>
          <w:rFonts w:ascii="Century Gothic" w:hAnsi="Century Gothic" w:cs="AppleSystemUIFont"/>
          <w:sz w:val="18"/>
          <w:szCs w:val="18"/>
        </w:rPr>
      </w:pPr>
      <w:r w:rsidRPr="00A90D83">
        <w:rPr>
          <w:rFonts w:ascii="Century Gothic" w:hAnsi="Century Gothic" w:cs="AppleSystemUIFont"/>
          <w:sz w:val="18"/>
          <w:szCs w:val="18"/>
        </w:rPr>
        <w:t xml:space="preserve">Esther now has the King on her side and her enemy at her lap. </w:t>
      </w:r>
    </w:p>
    <w:p w14:paraId="04B2B0CB" w14:textId="77777777" w:rsidR="00A90D83" w:rsidRDefault="00A90D83" w:rsidP="00A90D83">
      <w:pPr>
        <w:pStyle w:val="Default"/>
        <w:rPr>
          <w:rFonts w:ascii="Century Gothic" w:hAnsi="Century Gothic"/>
          <w:b/>
          <w:bCs/>
          <w:color w:val="FFFFFF" w:themeColor="background1"/>
          <w:sz w:val="20"/>
          <w:szCs w:val="20"/>
          <w:highlight w:val="red"/>
        </w:rPr>
      </w:pPr>
    </w:p>
    <w:p w14:paraId="69B124E4" w14:textId="77777777" w:rsidR="0017278C" w:rsidRDefault="009040E7" w:rsidP="0017278C">
      <w:pPr>
        <w:pStyle w:val="Default"/>
        <w:ind w:left="360"/>
        <w:rPr>
          <w:rFonts w:ascii="Century Gothic" w:hAnsi="Century Gothic"/>
          <w:color w:val="000000" w:themeColor="text1"/>
          <w:sz w:val="20"/>
          <w:szCs w:val="20"/>
        </w:rPr>
      </w:pPr>
      <w:r w:rsidRPr="009040E7">
        <w:rPr>
          <w:rFonts w:ascii="Century Gothic" w:hAnsi="Century Gothic"/>
          <w:i/>
          <w:iCs/>
          <w:color w:val="000000" w:themeColor="text1"/>
          <w:sz w:val="20"/>
          <w:szCs w:val="20"/>
        </w:rPr>
        <w:t>You prepare a table before me in the presence of my</w:t>
      </w:r>
      <w:r w:rsidR="00250B5B">
        <w:rPr>
          <w:rFonts w:ascii="Century Gothic" w:hAnsi="Century Gothic"/>
          <w:i/>
          <w:iCs/>
          <w:color w:val="000000" w:themeColor="text1"/>
          <w:sz w:val="20"/>
          <w:szCs w:val="20"/>
        </w:rPr>
        <w:t xml:space="preserve"> </w:t>
      </w:r>
      <w:r w:rsidRPr="009040E7">
        <w:rPr>
          <w:rFonts w:ascii="Century Gothic" w:hAnsi="Century Gothic"/>
          <w:i/>
          <w:iCs/>
          <w:color w:val="000000" w:themeColor="text1"/>
          <w:sz w:val="20"/>
          <w:szCs w:val="20"/>
        </w:rPr>
        <w:t>enemies;</w:t>
      </w:r>
      <w:r>
        <w:rPr>
          <w:rFonts w:ascii="Century Gothic" w:hAnsi="Century Gothic"/>
          <w:color w:val="000000" w:themeColor="text1"/>
          <w:sz w:val="20"/>
          <w:szCs w:val="20"/>
        </w:rPr>
        <w:t xml:space="preserve"> </w:t>
      </w:r>
      <w:r w:rsidR="00250B5B">
        <w:rPr>
          <w:rFonts w:ascii="Century Gothic" w:hAnsi="Century Gothic"/>
          <w:color w:val="000000" w:themeColor="text1"/>
          <w:sz w:val="20"/>
          <w:szCs w:val="20"/>
        </w:rPr>
        <w:tab/>
      </w:r>
      <w:r w:rsidR="00250B5B">
        <w:rPr>
          <w:rFonts w:ascii="Century Gothic" w:hAnsi="Century Gothic"/>
          <w:color w:val="000000" w:themeColor="text1"/>
          <w:sz w:val="20"/>
          <w:szCs w:val="20"/>
        </w:rPr>
        <w:tab/>
      </w:r>
      <w:r w:rsidR="00250B5B">
        <w:rPr>
          <w:rFonts w:ascii="Century Gothic" w:hAnsi="Century Gothic"/>
          <w:color w:val="000000" w:themeColor="text1"/>
          <w:sz w:val="20"/>
          <w:szCs w:val="20"/>
        </w:rPr>
        <w:tab/>
      </w:r>
      <w:r w:rsidR="00250B5B">
        <w:rPr>
          <w:rFonts w:ascii="Century Gothic" w:hAnsi="Century Gothic"/>
          <w:color w:val="000000" w:themeColor="text1"/>
          <w:sz w:val="20"/>
          <w:szCs w:val="20"/>
        </w:rPr>
        <w:tab/>
      </w:r>
      <w:r w:rsidR="00250B5B">
        <w:rPr>
          <w:rFonts w:ascii="Century Gothic" w:hAnsi="Century Gothic"/>
          <w:color w:val="000000" w:themeColor="text1"/>
          <w:sz w:val="20"/>
          <w:szCs w:val="20"/>
        </w:rPr>
        <w:tab/>
      </w:r>
      <w:r w:rsidR="0017278C">
        <w:rPr>
          <w:rFonts w:ascii="Century Gothic" w:hAnsi="Century Gothic"/>
          <w:color w:val="000000" w:themeColor="text1"/>
          <w:sz w:val="20"/>
          <w:szCs w:val="20"/>
        </w:rPr>
        <w:t xml:space="preserve">Psalm 23:5a  </w:t>
      </w:r>
    </w:p>
    <w:p w14:paraId="17FA4D16" w14:textId="77777777" w:rsidR="0017278C" w:rsidRDefault="0017278C" w:rsidP="0017278C">
      <w:pPr>
        <w:pStyle w:val="Default"/>
        <w:ind w:left="360"/>
        <w:rPr>
          <w:rFonts w:ascii="Century Gothic" w:hAnsi="Century Gothic"/>
          <w:color w:val="000000" w:themeColor="text1"/>
          <w:sz w:val="20"/>
          <w:szCs w:val="20"/>
        </w:rPr>
      </w:pPr>
    </w:p>
    <w:p w14:paraId="7663FBB2" w14:textId="4BE1294D" w:rsidR="0017278C" w:rsidRDefault="0017278C" w:rsidP="0017278C">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God hosts a feast for His children while their enemies surround them. </w:t>
      </w:r>
    </w:p>
    <w:p w14:paraId="786BFDDC" w14:textId="77777777" w:rsidR="0017278C" w:rsidRDefault="0017278C" w:rsidP="0017278C">
      <w:pPr>
        <w:pStyle w:val="Default"/>
        <w:ind w:left="360"/>
        <w:rPr>
          <w:rFonts w:ascii="Century Gothic" w:hAnsi="Century Gothic"/>
          <w:color w:val="000000" w:themeColor="text1"/>
          <w:sz w:val="20"/>
          <w:szCs w:val="20"/>
        </w:rPr>
      </w:pPr>
    </w:p>
    <w:p w14:paraId="61F6DBF4" w14:textId="0863ABBB" w:rsidR="0017278C" w:rsidRDefault="0017278C" w:rsidP="0017278C">
      <w:pPr>
        <w:pStyle w:val="Default"/>
        <w:ind w:left="360"/>
        <w:rPr>
          <w:rFonts w:ascii="Century Gothic" w:hAnsi="Century Gothic"/>
          <w:color w:val="000000" w:themeColor="text1"/>
          <w:sz w:val="20"/>
          <w:szCs w:val="20"/>
        </w:rPr>
      </w:pPr>
      <w:r>
        <w:rPr>
          <w:rFonts w:ascii="Century Gothic" w:hAnsi="Century Gothic"/>
          <w:color w:val="000000" w:themeColor="text1"/>
          <w:sz w:val="20"/>
          <w:szCs w:val="20"/>
        </w:rPr>
        <w:t xml:space="preserve">Table = Mesas, Spanish for table.  Shepherds guide their flocks to a high, flat land area. They prepare the land before the sheep arrive by spreading minerals they need and deterring any would be predators. Our God is the great Shepherd who goes before us. </w:t>
      </w:r>
    </w:p>
    <w:p w14:paraId="79BD6F1C" w14:textId="77777777" w:rsidR="0017278C" w:rsidRDefault="0017278C" w:rsidP="0017278C">
      <w:pPr>
        <w:pStyle w:val="Default"/>
        <w:ind w:left="360"/>
        <w:rPr>
          <w:rFonts w:ascii="Century Gothic" w:hAnsi="Century Gothic"/>
          <w:color w:val="000000" w:themeColor="text1"/>
          <w:sz w:val="20"/>
          <w:szCs w:val="20"/>
        </w:rPr>
      </w:pPr>
    </w:p>
    <w:p w14:paraId="735C7184" w14:textId="77777777" w:rsidR="0017278C" w:rsidRDefault="0017278C" w:rsidP="0017278C">
      <w:pPr>
        <w:pStyle w:val="Default"/>
        <w:ind w:left="360"/>
        <w:rPr>
          <w:rFonts w:ascii="Century Gothic" w:hAnsi="Century Gothic"/>
          <w:color w:val="000000" w:themeColor="text1"/>
          <w:sz w:val="20"/>
          <w:szCs w:val="20"/>
        </w:rPr>
      </w:pPr>
    </w:p>
    <w:p w14:paraId="3C7BC7D2" w14:textId="77777777" w:rsidR="0017278C" w:rsidRDefault="0017278C" w:rsidP="0017278C">
      <w:pPr>
        <w:pStyle w:val="Default"/>
        <w:ind w:left="360"/>
        <w:rPr>
          <w:rFonts w:ascii="Century Gothic" w:hAnsi="Century Gothic"/>
          <w:color w:val="000000" w:themeColor="text1"/>
          <w:sz w:val="20"/>
          <w:szCs w:val="20"/>
        </w:rPr>
      </w:pPr>
    </w:p>
    <w:p w14:paraId="73AD884C" w14:textId="77777777" w:rsidR="0017278C" w:rsidRDefault="0017278C" w:rsidP="0017278C">
      <w:pPr>
        <w:pStyle w:val="Default"/>
        <w:ind w:left="360"/>
        <w:rPr>
          <w:rFonts w:ascii="Century Gothic" w:hAnsi="Century Gothic"/>
          <w:color w:val="000000" w:themeColor="text1"/>
          <w:sz w:val="20"/>
          <w:szCs w:val="20"/>
        </w:rPr>
      </w:pPr>
    </w:p>
    <w:p w14:paraId="11291A59" w14:textId="77777777" w:rsidR="0017278C" w:rsidRDefault="0017278C" w:rsidP="0017278C">
      <w:pPr>
        <w:pStyle w:val="Default"/>
        <w:ind w:left="360"/>
        <w:rPr>
          <w:rFonts w:ascii="Century Gothic" w:hAnsi="Century Gothic"/>
          <w:color w:val="000000" w:themeColor="text1"/>
          <w:sz w:val="20"/>
          <w:szCs w:val="20"/>
        </w:rPr>
      </w:pPr>
    </w:p>
    <w:p w14:paraId="70E47117" w14:textId="77777777" w:rsidR="0017278C" w:rsidRDefault="0017278C" w:rsidP="0017278C">
      <w:pPr>
        <w:pStyle w:val="Default"/>
        <w:ind w:left="360"/>
        <w:rPr>
          <w:rFonts w:ascii="Century Gothic" w:hAnsi="Century Gothic"/>
          <w:color w:val="000000" w:themeColor="text1"/>
          <w:sz w:val="20"/>
          <w:szCs w:val="20"/>
        </w:rPr>
      </w:pPr>
    </w:p>
    <w:p w14:paraId="06D3785E" w14:textId="77777777" w:rsidR="0017278C" w:rsidRPr="0017278C" w:rsidRDefault="0017278C" w:rsidP="0017278C">
      <w:pPr>
        <w:pStyle w:val="Default"/>
        <w:ind w:left="360"/>
        <w:rPr>
          <w:rFonts w:ascii="Century Gothic" w:hAnsi="Century Gothic"/>
          <w:color w:val="000000" w:themeColor="text1"/>
          <w:sz w:val="20"/>
          <w:szCs w:val="20"/>
        </w:rPr>
      </w:pPr>
    </w:p>
    <w:p w14:paraId="4CDACC46" w14:textId="77777777" w:rsidR="00000538" w:rsidRDefault="00000538" w:rsidP="00250B5B">
      <w:pPr>
        <w:pStyle w:val="Default"/>
        <w:ind w:left="360"/>
        <w:rPr>
          <w:rFonts w:ascii="Century Gothic" w:hAnsi="Century Gothic"/>
          <w:color w:val="000000" w:themeColor="text1"/>
          <w:sz w:val="20"/>
          <w:szCs w:val="20"/>
        </w:rPr>
      </w:pPr>
    </w:p>
    <w:p w14:paraId="00DB8302" w14:textId="458818B8" w:rsidR="00000538" w:rsidRPr="009040E7" w:rsidRDefault="00000538" w:rsidP="00250B5B">
      <w:pPr>
        <w:pStyle w:val="Default"/>
        <w:ind w:left="360"/>
        <w:rPr>
          <w:rFonts w:ascii="Century Gothic" w:hAnsi="Century Gothic"/>
          <w:color w:val="000000" w:themeColor="text1"/>
          <w:sz w:val="20"/>
          <w:szCs w:val="20"/>
        </w:rPr>
      </w:pPr>
      <w:r w:rsidRPr="00000538">
        <w:rPr>
          <w:rFonts w:ascii="Century Gothic" w:hAnsi="Century Gothic"/>
          <w:noProof/>
          <w:color w:val="000000" w:themeColor="text1"/>
          <w:sz w:val="20"/>
          <w:szCs w:val="20"/>
        </w:rPr>
        <w:drawing>
          <wp:anchor distT="0" distB="0" distL="114300" distR="114300" simplePos="0" relativeHeight="251661312" behindDoc="1" locked="0" layoutInCell="1" allowOverlap="1" wp14:anchorId="111CAE56" wp14:editId="412ED661">
            <wp:simplePos x="0" y="0"/>
            <wp:positionH relativeFrom="column">
              <wp:posOffset>277314</wp:posOffset>
            </wp:positionH>
            <wp:positionV relativeFrom="paragraph">
              <wp:posOffset>194672</wp:posOffset>
            </wp:positionV>
            <wp:extent cx="4064000" cy="2286000"/>
            <wp:effectExtent l="0" t="0" r="0" b="0"/>
            <wp:wrapTight wrapText="bothSides">
              <wp:wrapPolygon edited="0">
                <wp:start x="0" y="0"/>
                <wp:lineTo x="0" y="21480"/>
                <wp:lineTo x="21533" y="21480"/>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4000" cy="2286000"/>
                    </a:xfrm>
                    <a:prstGeom prst="rect">
                      <a:avLst/>
                    </a:prstGeom>
                  </pic:spPr>
                </pic:pic>
              </a:graphicData>
            </a:graphic>
            <wp14:sizeRelH relativeFrom="page">
              <wp14:pctWidth>0</wp14:pctWidth>
            </wp14:sizeRelH>
            <wp14:sizeRelV relativeFrom="page">
              <wp14:pctHeight>0</wp14:pctHeight>
            </wp14:sizeRelV>
          </wp:anchor>
        </w:drawing>
      </w:r>
      <w:r w:rsidR="0017278C">
        <w:rPr>
          <w:rFonts w:ascii="Century Gothic" w:hAnsi="Century Gothic"/>
          <w:b/>
          <w:bCs/>
          <w:color w:val="FFFFFF" w:themeColor="background1"/>
          <w:sz w:val="20"/>
          <w:szCs w:val="20"/>
          <w:highlight w:val="red"/>
        </w:rPr>
        <w:t>S</w:t>
      </w:r>
    </w:p>
    <w:p w14:paraId="003D9496" w14:textId="77777777" w:rsidR="006E0AC6" w:rsidRDefault="006E0AC6" w:rsidP="006E0AC6">
      <w:pPr>
        <w:pStyle w:val="Default"/>
        <w:ind w:left="1080"/>
        <w:rPr>
          <w:rFonts w:ascii="Century Gothic" w:hAnsi="Century Gothic"/>
          <w:color w:val="000000" w:themeColor="text1"/>
          <w:sz w:val="20"/>
          <w:szCs w:val="20"/>
        </w:rPr>
      </w:pPr>
    </w:p>
    <w:p w14:paraId="5579DC17" w14:textId="77777777" w:rsidR="00000538" w:rsidRDefault="00000538" w:rsidP="00000538">
      <w:pPr>
        <w:pStyle w:val="Default"/>
        <w:ind w:left="360"/>
        <w:rPr>
          <w:rFonts w:ascii="Century Gothic" w:hAnsi="Century Gothic"/>
          <w:color w:val="000000" w:themeColor="text1"/>
          <w:sz w:val="20"/>
          <w:szCs w:val="20"/>
        </w:rPr>
      </w:pPr>
    </w:p>
    <w:p w14:paraId="3EFD3A07" w14:textId="77777777" w:rsidR="00000538" w:rsidRPr="006E0AC6" w:rsidRDefault="00000538" w:rsidP="006E0AC6">
      <w:pPr>
        <w:pStyle w:val="Default"/>
        <w:ind w:left="1080"/>
        <w:rPr>
          <w:rFonts w:ascii="Century Gothic" w:hAnsi="Century Gothic"/>
          <w:color w:val="000000" w:themeColor="text1"/>
          <w:sz w:val="20"/>
          <w:szCs w:val="20"/>
        </w:rPr>
      </w:pPr>
    </w:p>
    <w:p w14:paraId="16F7EDD7" w14:textId="36ED771B" w:rsidR="0017278C" w:rsidRDefault="00BF5C77" w:rsidP="0017278C">
      <w:pPr>
        <w:pStyle w:val="Default"/>
        <w:rPr>
          <w:rFonts w:ascii="Century Gothic" w:hAnsi="Century Gothic"/>
          <w:bCs/>
          <w:iCs/>
          <w:color w:val="000000" w:themeColor="text1"/>
          <w:sz w:val="20"/>
          <w:szCs w:val="20"/>
        </w:rPr>
      </w:pPr>
      <w:r>
        <w:rPr>
          <w:rFonts w:ascii="Century Gothic" w:hAnsi="Century Gothic"/>
          <w:bCs/>
          <w:iCs/>
          <w:color w:val="000000" w:themeColor="text1"/>
          <w:sz w:val="20"/>
          <w:szCs w:val="20"/>
        </w:rPr>
        <w:lastRenderedPageBreak/>
        <w:t xml:space="preserve">The tables turn on Haman! He was unaware of Mordecai’s relationship with Esther. </w:t>
      </w:r>
      <w:r w:rsidR="0073519E">
        <w:rPr>
          <w:rFonts w:ascii="Century Gothic" w:hAnsi="Century Gothic"/>
          <w:bCs/>
          <w:iCs/>
          <w:color w:val="000000" w:themeColor="text1"/>
          <w:sz w:val="20"/>
          <w:szCs w:val="20"/>
        </w:rPr>
        <w:t xml:space="preserve"> </w:t>
      </w:r>
    </w:p>
    <w:p w14:paraId="0D34A011" w14:textId="77777777" w:rsidR="0017278C" w:rsidRDefault="0017278C" w:rsidP="0017278C">
      <w:pPr>
        <w:pStyle w:val="Default"/>
        <w:rPr>
          <w:rFonts w:ascii="Century Gothic" w:hAnsi="Century Gothic"/>
          <w:bCs/>
          <w:iCs/>
          <w:color w:val="000000" w:themeColor="text1"/>
          <w:sz w:val="20"/>
          <w:szCs w:val="20"/>
        </w:rPr>
      </w:pPr>
    </w:p>
    <w:p w14:paraId="763001E6" w14:textId="1EB973D7" w:rsidR="006E0AC6" w:rsidRPr="00BF5C77" w:rsidRDefault="0017278C" w:rsidP="0017278C">
      <w:pPr>
        <w:pStyle w:val="Default"/>
        <w:rPr>
          <w:rFonts w:ascii="Century Gothic" w:hAnsi="Century Gothic"/>
          <w:bCs/>
          <w:iCs/>
          <w:color w:val="000000" w:themeColor="text1"/>
          <w:sz w:val="20"/>
          <w:szCs w:val="20"/>
        </w:rPr>
      </w:pPr>
      <w:r w:rsidRPr="0017278C">
        <w:rPr>
          <w:rFonts w:ascii="Century Gothic" w:hAnsi="Century Gothic"/>
          <w:b/>
          <w:bCs/>
          <w:iCs/>
          <w:color w:val="000000" w:themeColor="text1"/>
          <w:sz w:val="20"/>
          <w:szCs w:val="20"/>
        </w:rPr>
        <w:t>Application:</w:t>
      </w:r>
      <w:r>
        <w:rPr>
          <w:rFonts w:ascii="Century Gothic" w:hAnsi="Century Gothic"/>
          <w:bCs/>
          <w:iCs/>
          <w:color w:val="000000" w:themeColor="text1"/>
          <w:sz w:val="20"/>
          <w:szCs w:val="20"/>
        </w:rPr>
        <w:t xml:space="preserve"> </w:t>
      </w:r>
      <w:r w:rsidR="006E0AC6" w:rsidRPr="006E0AC6">
        <w:rPr>
          <w:rFonts w:ascii="Century Gothic" w:hAnsi="Century Gothic"/>
          <w:color w:val="000000" w:themeColor="text1"/>
          <w:sz w:val="20"/>
          <w:szCs w:val="20"/>
        </w:rPr>
        <w:t>Approa</w:t>
      </w:r>
      <w:r w:rsidR="00BF5C77">
        <w:rPr>
          <w:rFonts w:ascii="Century Gothic" w:hAnsi="Century Gothic"/>
          <w:color w:val="000000" w:themeColor="text1"/>
          <w:sz w:val="20"/>
          <w:szCs w:val="20"/>
        </w:rPr>
        <w:t xml:space="preserve">ch your trials </w:t>
      </w:r>
      <w:r w:rsidR="006E0AC6" w:rsidRPr="006E0AC6">
        <w:rPr>
          <w:rFonts w:ascii="Century Gothic" w:hAnsi="Century Gothic"/>
          <w:color w:val="000000" w:themeColor="text1"/>
          <w:sz w:val="20"/>
          <w:szCs w:val="20"/>
        </w:rPr>
        <w:t xml:space="preserve">with </w:t>
      </w:r>
      <w:r w:rsidR="006E0AC6" w:rsidRPr="006E0AC6">
        <w:rPr>
          <w:rFonts w:ascii="Century Gothic" w:hAnsi="Century Gothic"/>
          <w:b/>
          <w:bCs/>
          <w:color w:val="000000" w:themeColor="text1"/>
          <w:sz w:val="20"/>
          <w:szCs w:val="20"/>
          <w:u w:val="single"/>
        </w:rPr>
        <w:t>humility</w:t>
      </w:r>
      <w:r w:rsidR="00D83FB5">
        <w:rPr>
          <w:rFonts w:ascii="Century Gothic" w:hAnsi="Century Gothic"/>
          <w:color w:val="000000" w:themeColor="text1"/>
          <w:sz w:val="20"/>
          <w:szCs w:val="20"/>
        </w:rPr>
        <w:t>,</w:t>
      </w:r>
      <w:r w:rsidR="006E0AC6" w:rsidRPr="006E0AC6">
        <w:rPr>
          <w:rFonts w:ascii="Century Gothic" w:hAnsi="Century Gothic"/>
          <w:color w:val="000000" w:themeColor="text1"/>
          <w:sz w:val="20"/>
          <w:szCs w:val="20"/>
        </w:rPr>
        <w:t xml:space="preserve"> </w:t>
      </w:r>
      <w:r w:rsidR="006E0AC6" w:rsidRPr="00D83FB5">
        <w:rPr>
          <w:rFonts w:ascii="Century Gothic" w:hAnsi="Century Gothic"/>
          <w:b/>
          <w:color w:val="000000" w:themeColor="text1"/>
          <w:sz w:val="20"/>
          <w:szCs w:val="20"/>
          <w:u w:val="single"/>
        </w:rPr>
        <w:t>dependence</w:t>
      </w:r>
      <w:r w:rsidR="006E0AC6" w:rsidRPr="006E0AC6">
        <w:rPr>
          <w:rFonts w:ascii="Century Gothic" w:hAnsi="Century Gothic"/>
          <w:color w:val="000000" w:themeColor="text1"/>
          <w:sz w:val="20"/>
          <w:szCs w:val="20"/>
        </w:rPr>
        <w:t xml:space="preserve"> on God, and seeking God’s</w:t>
      </w:r>
      <w:r w:rsidR="006E0AC6" w:rsidRPr="006E0AC6">
        <w:rPr>
          <w:rFonts w:ascii="Century Gothic" w:hAnsi="Century Gothic"/>
          <w:b/>
          <w:bCs/>
          <w:color w:val="000000" w:themeColor="text1"/>
          <w:sz w:val="20"/>
          <w:szCs w:val="20"/>
        </w:rPr>
        <w:t xml:space="preserve"> </w:t>
      </w:r>
      <w:r w:rsidR="006E0AC6" w:rsidRPr="006E0AC6">
        <w:rPr>
          <w:rFonts w:ascii="Century Gothic" w:hAnsi="Century Gothic"/>
          <w:b/>
          <w:bCs/>
          <w:color w:val="000000" w:themeColor="text1"/>
          <w:sz w:val="20"/>
          <w:szCs w:val="20"/>
          <w:u w:val="single"/>
        </w:rPr>
        <w:t>glory</w:t>
      </w:r>
      <w:r w:rsidR="006E0AC6" w:rsidRPr="006E0AC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6E0AC6" w:rsidRPr="006E0AC6">
        <w:rPr>
          <w:rFonts w:ascii="Century Gothic" w:hAnsi="Century Gothic"/>
          <w:color w:val="000000" w:themeColor="text1"/>
          <w:sz w:val="20"/>
          <w:szCs w:val="20"/>
        </w:rPr>
        <w:t xml:space="preserve">no matter the outcome. </w:t>
      </w:r>
    </w:p>
    <w:p w14:paraId="2AC5CB9E" w14:textId="77777777" w:rsidR="0097217D" w:rsidRPr="006E0AC6" w:rsidRDefault="0097217D" w:rsidP="006E0AC6">
      <w:pPr>
        <w:pStyle w:val="Default"/>
        <w:rPr>
          <w:rFonts w:ascii="Century Gothic" w:hAnsi="Century Gothic"/>
          <w:color w:val="000000" w:themeColor="text1"/>
          <w:sz w:val="20"/>
          <w:szCs w:val="20"/>
        </w:rPr>
      </w:pPr>
    </w:p>
    <w:p w14:paraId="01213801" w14:textId="0BDF4A45" w:rsidR="006E0AC6" w:rsidRDefault="006E0AC6" w:rsidP="00FC053C">
      <w:pPr>
        <w:pStyle w:val="Default"/>
        <w:rPr>
          <w:rFonts w:ascii="Century Gothic" w:hAnsi="Century Gothic"/>
          <w:color w:val="000000" w:themeColor="text1"/>
          <w:sz w:val="20"/>
          <w:szCs w:val="20"/>
        </w:rPr>
      </w:pPr>
      <w:r w:rsidRPr="006E0AC6">
        <w:rPr>
          <w:rFonts w:ascii="Century Gothic" w:hAnsi="Century Gothic"/>
          <w:color w:val="000000" w:themeColor="text1"/>
          <w:sz w:val="20"/>
          <w:szCs w:val="20"/>
        </w:rPr>
        <w:t xml:space="preserve">God is in </w:t>
      </w:r>
      <w:r w:rsidRPr="006E0AC6">
        <w:rPr>
          <w:rFonts w:ascii="Century Gothic" w:hAnsi="Century Gothic"/>
          <w:b/>
          <w:bCs/>
          <w:color w:val="000000" w:themeColor="text1"/>
          <w:sz w:val="20"/>
          <w:szCs w:val="20"/>
          <w:u w:val="single"/>
        </w:rPr>
        <w:t>control</w:t>
      </w:r>
      <w:r w:rsidRPr="006E0AC6">
        <w:rPr>
          <w:rFonts w:ascii="Century Gothic" w:hAnsi="Century Gothic"/>
          <w:color w:val="000000" w:themeColor="text1"/>
          <w:sz w:val="20"/>
          <w:szCs w:val="20"/>
        </w:rPr>
        <w:t xml:space="preserve">. Our job is to </w:t>
      </w:r>
      <w:r w:rsidRPr="006E0AC6">
        <w:rPr>
          <w:rFonts w:ascii="Century Gothic" w:hAnsi="Century Gothic"/>
          <w:b/>
          <w:bCs/>
          <w:color w:val="000000" w:themeColor="text1"/>
          <w:sz w:val="20"/>
          <w:szCs w:val="20"/>
          <w:u w:val="single"/>
        </w:rPr>
        <w:t>wait</w:t>
      </w:r>
      <w:r w:rsidR="0017278C">
        <w:rPr>
          <w:rFonts w:ascii="Century Gothic" w:hAnsi="Century Gothic"/>
          <w:color w:val="000000" w:themeColor="text1"/>
          <w:sz w:val="20"/>
          <w:szCs w:val="20"/>
        </w:rPr>
        <w:t>.</w:t>
      </w:r>
    </w:p>
    <w:p w14:paraId="726E3C67" w14:textId="77777777" w:rsidR="009040E7" w:rsidRDefault="009040E7" w:rsidP="006E0AC6">
      <w:pPr>
        <w:pStyle w:val="Default"/>
        <w:ind w:left="360"/>
        <w:rPr>
          <w:rFonts w:ascii="Century Gothic" w:hAnsi="Century Gothic"/>
          <w:color w:val="000000" w:themeColor="text1"/>
          <w:sz w:val="20"/>
          <w:szCs w:val="20"/>
        </w:rPr>
      </w:pPr>
    </w:p>
    <w:p w14:paraId="0A10248C" w14:textId="788FB5E4" w:rsidR="009040E7" w:rsidRDefault="0097217D" w:rsidP="00250B5B">
      <w:pPr>
        <w:pStyle w:val="Default"/>
        <w:ind w:left="360"/>
        <w:rPr>
          <w:rFonts w:ascii="Century Gothic" w:hAnsi="Century Gothic"/>
          <w:color w:val="000000" w:themeColor="text1"/>
          <w:sz w:val="20"/>
          <w:szCs w:val="20"/>
        </w:rPr>
      </w:pPr>
      <w:r w:rsidRPr="0097217D">
        <w:rPr>
          <w:rFonts w:ascii="Century Gothic" w:hAnsi="Century Gothic"/>
          <w:i/>
          <w:iCs/>
          <w:color w:val="000000" w:themeColor="text1"/>
          <w:sz w:val="20"/>
          <w:szCs w:val="20"/>
        </w:rPr>
        <w:t xml:space="preserve">Then </w:t>
      </w:r>
      <w:proofErr w:type="spellStart"/>
      <w:r w:rsidRPr="0097217D">
        <w:rPr>
          <w:rFonts w:ascii="Century Gothic" w:hAnsi="Century Gothic"/>
          <w:i/>
          <w:iCs/>
          <w:color w:val="000000" w:themeColor="text1"/>
          <w:sz w:val="20"/>
          <w:szCs w:val="20"/>
        </w:rPr>
        <w:t>Harbona</w:t>
      </w:r>
      <w:proofErr w:type="spellEnd"/>
      <w:r w:rsidRPr="0097217D">
        <w:rPr>
          <w:rFonts w:ascii="Century Gothic" w:hAnsi="Century Gothic"/>
          <w:i/>
          <w:iCs/>
          <w:color w:val="000000" w:themeColor="text1"/>
          <w:sz w:val="20"/>
          <w:szCs w:val="20"/>
        </w:rPr>
        <w:t>, one of the eunuchs in attendance on the king, said, “Moreover, the gallows that Haman has prepared for Mordecai, whose word saved the king, is standing at Haman’s house, fifty cubits high.” And the king said, “</w:t>
      </w:r>
      <w:r w:rsidRPr="0097217D">
        <w:rPr>
          <w:rFonts w:ascii="Century Gothic" w:hAnsi="Century Gothic"/>
          <w:b/>
          <w:bCs/>
          <w:i/>
          <w:iCs/>
          <w:color w:val="000000" w:themeColor="text1"/>
          <w:sz w:val="20"/>
          <w:szCs w:val="20"/>
        </w:rPr>
        <w:t>Hang him on that</w:t>
      </w:r>
      <w:r w:rsidRPr="0097217D">
        <w:rPr>
          <w:rFonts w:ascii="Century Gothic" w:hAnsi="Century Gothic"/>
          <w:i/>
          <w:iCs/>
          <w:color w:val="000000" w:themeColor="text1"/>
          <w:sz w:val="20"/>
          <w:szCs w:val="20"/>
        </w:rPr>
        <w:t>.” So</w:t>
      </w:r>
      <w:r w:rsidR="00FC053C">
        <w:rPr>
          <w:rFonts w:ascii="Century Gothic" w:hAnsi="Century Gothic"/>
          <w:i/>
          <w:iCs/>
          <w:color w:val="000000" w:themeColor="text1"/>
          <w:sz w:val="20"/>
          <w:szCs w:val="20"/>
        </w:rPr>
        <w:t xml:space="preserve"> </w:t>
      </w:r>
      <w:r w:rsidRPr="0097217D">
        <w:rPr>
          <w:rFonts w:ascii="Century Gothic" w:hAnsi="Century Gothic"/>
          <w:i/>
          <w:iCs/>
          <w:color w:val="000000" w:themeColor="text1"/>
          <w:sz w:val="20"/>
          <w:szCs w:val="20"/>
        </w:rPr>
        <w:t>they hanged Haman on the gallows that he had prepared for Mordecai. Then the wrath of the king abated.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7217D">
        <w:rPr>
          <w:rFonts w:ascii="Century Gothic" w:hAnsi="Century Gothic"/>
          <w:color w:val="000000" w:themeColor="text1"/>
          <w:sz w:val="20"/>
          <w:szCs w:val="20"/>
        </w:rPr>
        <w:t>Esther 7:9–10</w:t>
      </w:r>
    </w:p>
    <w:p w14:paraId="2856C7E2" w14:textId="77777777" w:rsidR="00B85867" w:rsidRPr="006E0AC6" w:rsidRDefault="00B85867" w:rsidP="00250B5B">
      <w:pPr>
        <w:pStyle w:val="Default"/>
        <w:ind w:left="360"/>
        <w:rPr>
          <w:rFonts w:ascii="Century Gothic" w:hAnsi="Century Gothic"/>
          <w:i/>
          <w:iCs/>
          <w:color w:val="000000" w:themeColor="text1"/>
          <w:sz w:val="20"/>
          <w:szCs w:val="20"/>
        </w:rPr>
      </w:pPr>
    </w:p>
    <w:p w14:paraId="243EE559" w14:textId="57E0E6A8" w:rsidR="00FC053C" w:rsidRPr="00FC053C" w:rsidRDefault="00FC053C" w:rsidP="00FC053C">
      <w:pPr>
        <w:pStyle w:val="Default"/>
        <w:ind w:left="360"/>
        <w:rPr>
          <w:rFonts w:ascii="Century Gothic" w:hAnsi="Century Gothic"/>
          <w:i/>
          <w:iCs/>
          <w:color w:val="000000" w:themeColor="text1"/>
          <w:sz w:val="20"/>
          <w:szCs w:val="20"/>
        </w:rPr>
      </w:pPr>
      <w:r w:rsidRPr="00FC053C">
        <w:rPr>
          <w:rFonts w:ascii="Century Gothic" w:hAnsi="Century Gothic"/>
          <w:i/>
          <w:iCs/>
          <w:color w:val="000000" w:themeColor="text1"/>
          <w:sz w:val="20"/>
          <w:szCs w:val="20"/>
        </w:rPr>
        <w:t xml:space="preserve">Have you not known? Have you not heard? </w:t>
      </w:r>
      <w:r w:rsidRPr="00FC053C">
        <w:rPr>
          <w:rFonts w:ascii="Century Gothic" w:hAnsi="Century Gothic"/>
          <w:b/>
          <w:bCs/>
          <w:i/>
          <w:iCs/>
          <w:color w:val="000000" w:themeColor="text1"/>
          <w:sz w:val="20"/>
          <w:szCs w:val="20"/>
        </w:rPr>
        <w:t>The Lord is the everlasting God</w:t>
      </w:r>
      <w:r w:rsidRPr="00FC053C">
        <w:rPr>
          <w:rFonts w:ascii="Century Gothic" w:hAnsi="Century Gothic"/>
          <w:i/>
          <w:iCs/>
          <w:color w:val="000000" w:themeColor="text1"/>
          <w:sz w:val="20"/>
          <w:szCs w:val="20"/>
        </w:rPr>
        <w:t xml:space="preserve">, the Creator of the ends of the earth. </w:t>
      </w:r>
      <w:r w:rsidRPr="00FC053C">
        <w:rPr>
          <w:rFonts w:ascii="Century Gothic" w:hAnsi="Century Gothic"/>
          <w:b/>
          <w:bCs/>
          <w:i/>
          <w:iCs/>
          <w:color w:val="000000" w:themeColor="text1"/>
          <w:sz w:val="20"/>
          <w:szCs w:val="20"/>
        </w:rPr>
        <w:t>He does not faint or grow weary</w:t>
      </w:r>
      <w:r w:rsidRPr="00FC053C">
        <w:rPr>
          <w:rFonts w:ascii="Century Gothic" w:hAnsi="Century Gothic"/>
          <w:i/>
          <w:iCs/>
          <w:color w:val="000000" w:themeColor="text1"/>
          <w:sz w:val="20"/>
          <w:szCs w:val="20"/>
        </w:rPr>
        <w:t xml:space="preserve">; his understanding is unsearchable. </w:t>
      </w:r>
      <w:r w:rsidRPr="00FC053C">
        <w:rPr>
          <w:rFonts w:ascii="Century Gothic" w:hAnsi="Century Gothic"/>
          <w:b/>
          <w:bCs/>
          <w:i/>
          <w:iCs/>
          <w:color w:val="000000" w:themeColor="text1"/>
          <w:sz w:val="20"/>
          <w:szCs w:val="20"/>
        </w:rPr>
        <w:t>He gives</w:t>
      </w:r>
      <w:r w:rsidRPr="00FC053C">
        <w:rPr>
          <w:rFonts w:ascii="Century Gothic" w:hAnsi="Century Gothic"/>
          <w:i/>
          <w:iCs/>
          <w:color w:val="000000" w:themeColor="text1"/>
          <w:sz w:val="20"/>
          <w:szCs w:val="20"/>
        </w:rPr>
        <w:t xml:space="preserve"> power to the faint,</w:t>
      </w:r>
      <w:r>
        <w:rPr>
          <w:rFonts w:ascii="Century Gothic" w:hAnsi="Century Gothic"/>
          <w:i/>
          <w:iCs/>
          <w:color w:val="000000" w:themeColor="text1"/>
          <w:sz w:val="20"/>
          <w:szCs w:val="20"/>
        </w:rPr>
        <w:t xml:space="preserve"> </w:t>
      </w:r>
      <w:r w:rsidRPr="00FC053C">
        <w:rPr>
          <w:rFonts w:ascii="Century Gothic" w:hAnsi="Century Gothic"/>
          <w:i/>
          <w:iCs/>
          <w:color w:val="000000" w:themeColor="text1"/>
          <w:sz w:val="20"/>
          <w:szCs w:val="20"/>
        </w:rPr>
        <w:t xml:space="preserve">and to him who has no might he increases strength. Even youths shall faint and be weary, and young men shall fall exhausted; but </w:t>
      </w:r>
      <w:r w:rsidRPr="00FC053C">
        <w:rPr>
          <w:rFonts w:ascii="Century Gothic" w:hAnsi="Century Gothic"/>
          <w:b/>
          <w:bCs/>
          <w:i/>
          <w:iCs/>
          <w:color w:val="000000" w:themeColor="text1"/>
          <w:sz w:val="20"/>
          <w:szCs w:val="20"/>
        </w:rPr>
        <w:t>they who wait</w:t>
      </w:r>
      <w:r w:rsidRPr="00FC053C">
        <w:rPr>
          <w:rFonts w:ascii="Century Gothic" w:hAnsi="Century Gothic"/>
          <w:i/>
          <w:iCs/>
          <w:color w:val="000000" w:themeColor="text1"/>
          <w:sz w:val="20"/>
          <w:szCs w:val="20"/>
        </w:rPr>
        <w:t xml:space="preserve"> </w:t>
      </w:r>
      <w:r w:rsidRPr="00FC053C">
        <w:rPr>
          <w:rFonts w:ascii="Century Gothic" w:hAnsi="Century Gothic"/>
          <w:b/>
          <w:bCs/>
          <w:i/>
          <w:iCs/>
          <w:color w:val="000000" w:themeColor="text1"/>
          <w:sz w:val="20"/>
          <w:szCs w:val="20"/>
        </w:rPr>
        <w:t>for the Lord</w:t>
      </w:r>
      <w:r w:rsidRPr="00FC053C">
        <w:rPr>
          <w:rFonts w:ascii="Century Gothic" w:hAnsi="Century Gothic"/>
          <w:i/>
          <w:iCs/>
          <w:color w:val="000000" w:themeColor="text1"/>
          <w:sz w:val="20"/>
          <w:szCs w:val="20"/>
        </w:rPr>
        <w:t xml:space="preserve"> shall renew their strength; they shall mount up with wings like eagles; they shall run and not be weary; they shall walk and not faint.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C053C">
        <w:rPr>
          <w:rFonts w:ascii="Century Gothic" w:hAnsi="Century Gothic"/>
          <w:color w:val="000000" w:themeColor="text1"/>
          <w:sz w:val="20"/>
          <w:szCs w:val="20"/>
        </w:rPr>
        <w:t>Isaiah 40:28–31</w:t>
      </w:r>
    </w:p>
    <w:p w14:paraId="1BF13C4F" w14:textId="77777777" w:rsidR="00FC053C" w:rsidRDefault="00FC053C" w:rsidP="00FC053C">
      <w:pPr>
        <w:pStyle w:val="Default"/>
        <w:rPr>
          <w:rFonts w:ascii="Century Gothic" w:hAnsi="Century Gothic"/>
          <w:color w:val="000000" w:themeColor="text1"/>
          <w:sz w:val="20"/>
          <w:szCs w:val="20"/>
        </w:rPr>
      </w:pPr>
    </w:p>
    <w:p w14:paraId="46685DB3" w14:textId="77777777" w:rsidR="00B85867" w:rsidRDefault="00B85867" w:rsidP="00FC053C">
      <w:pPr>
        <w:pStyle w:val="Default"/>
        <w:rPr>
          <w:rFonts w:ascii="Century Gothic" w:hAnsi="Century Gothic"/>
          <w:color w:val="000000" w:themeColor="text1"/>
          <w:sz w:val="20"/>
          <w:szCs w:val="20"/>
        </w:rPr>
      </w:pPr>
    </w:p>
    <w:p w14:paraId="2CDF6E13" w14:textId="77777777" w:rsidR="00B85867" w:rsidRPr="006E0AC6" w:rsidRDefault="00B85867" w:rsidP="00FC053C">
      <w:pPr>
        <w:pStyle w:val="Default"/>
        <w:rPr>
          <w:rFonts w:ascii="Century Gothic" w:hAnsi="Century Gothic"/>
          <w:color w:val="000000" w:themeColor="text1"/>
          <w:sz w:val="20"/>
          <w:szCs w:val="20"/>
        </w:rPr>
      </w:pPr>
    </w:p>
    <w:p w14:paraId="5D18EBC7" w14:textId="77777777" w:rsidR="00F55475" w:rsidRDefault="006E0AC6" w:rsidP="00F55475">
      <w:pPr>
        <w:pStyle w:val="Default"/>
        <w:ind w:left="360"/>
        <w:rPr>
          <w:rFonts w:ascii="Century Gothic" w:hAnsi="Century Gothic"/>
          <w:iCs/>
          <w:color w:val="000000" w:themeColor="text1"/>
          <w:sz w:val="20"/>
          <w:szCs w:val="20"/>
        </w:rPr>
      </w:pPr>
      <w:r w:rsidRPr="006E0AC6">
        <w:rPr>
          <w:rFonts w:ascii="Century Gothic" w:hAnsi="Century Gothic"/>
          <w:b/>
          <w:bCs/>
          <w:i/>
          <w:color w:val="000000" w:themeColor="text1"/>
          <w:sz w:val="20"/>
          <w:szCs w:val="20"/>
        </w:rPr>
        <w:t>Waiting for God is not laziness</w:t>
      </w:r>
      <w:r w:rsidRPr="006E0AC6">
        <w:rPr>
          <w:rFonts w:ascii="Century Gothic" w:hAnsi="Century Gothic"/>
          <w:i/>
          <w:color w:val="000000" w:themeColor="text1"/>
          <w:sz w:val="20"/>
          <w:szCs w:val="20"/>
        </w:rPr>
        <w:t xml:space="preserve">. Waiting for God is not going to </w:t>
      </w:r>
      <w:r w:rsidRPr="006E0AC6">
        <w:rPr>
          <w:rFonts w:ascii="Century Gothic" w:hAnsi="Century Gothic"/>
          <w:b/>
          <w:bCs/>
          <w:i/>
          <w:color w:val="000000" w:themeColor="text1"/>
          <w:sz w:val="20"/>
          <w:szCs w:val="20"/>
        </w:rPr>
        <w:t>sleep</w:t>
      </w:r>
      <w:r w:rsidRPr="006E0AC6">
        <w:rPr>
          <w:rFonts w:ascii="Century Gothic" w:hAnsi="Century Gothic"/>
          <w:i/>
          <w:color w:val="000000" w:themeColor="text1"/>
          <w:sz w:val="20"/>
          <w:szCs w:val="20"/>
        </w:rPr>
        <w:t xml:space="preserve">. Waiting for God is not the </w:t>
      </w:r>
      <w:r w:rsidRPr="006E0AC6">
        <w:rPr>
          <w:rFonts w:ascii="Century Gothic" w:hAnsi="Century Gothic"/>
          <w:b/>
          <w:bCs/>
          <w:i/>
          <w:color w:val="000000" w:themeColor="text1"/>
          <w:sz w:val="20"/>
          <w:szCs w:val="20"/>
        </w:rPr>
        <w:t>abandonment of effort</w:t>
      </w:r>
      <w:r w:rsidRPr="006E0AC6">
        <w:rPr>
          <w:rFonts w:ascii="Century Gothic" w:hAnsi="Century Gothic"/>
          <w:i/>
          <w:color w:val="000000" w:themeColor="text1"/>
          <w:sz w:val="20"/>
          <w:szCs w:val="20"/>
        </w:rPr>
        <w:t xml:space="preserve">.  </w:t>
      </w:r>
      <w:r w:rsidRPr="006E0AC6">
        <w:rPr>
          <w:rFonts w:ascii="Century Gothic" w:hAnsi="Century Gothic"/>
          <w:b/>
          <w:bCs/>
          <w:i/>
          <w:color w:val="000000" w:themeColor="text1"/>
          <w:sz w:val="20"/>
          <w:szCs w:val="20"/>
        </w:rPr>
        <w:t>Waiting for God means</w:t>
      </w:r>
      <w:r w:rsidRPr="006E0AC6">
        <w:rPr>
          <w:rFonts w:ascii="Century Gothic" w:hAnsi="Century Gothic"/>
          <w:i/>
          <w:color w:val="000000" w:themeColor="text1"/>
          <w:sz w:val="20"/>
          <w:szCs w:val="20"/>
        </w:rPr>
        <w:t xml:space="preserve">, </w:t>
      </w:r>
      <w:r w:rsidRPr="006E0AC6">
        <w:rPr>
          <w:rFonts w:ascii="Century Gothic" w:hAnsi="Century Gothic"/>
          <w:b/>
          <w:bCs/>
          <w:i/>
          <w:color w:val="000000" w:themeColor="text1"/>
          <w:sz w:val="20"/>
          <w:szCs w:val="20"/>
        </w:rPr>
        <w:t>first</w:t>
      </w:r>
      <w:r w:rsidRPr="006E0AC6">
        <w:rPr>
          <w:rFonts w:ascii="Century Gothic" w:hAnsi="Century Gothic"/>
          <w:i/>
          <w:color w:val="000000" w:themeColor="text1"/>
          <w:sz w:val="20"/>
          <w:szCs w:val="20"/>
        </w:rPr>
        <w:t xml:space="preserve">, activity under command; </w:t>
      </w:r>
      <w:r w:rsidRPr="006E0AC6">
        <w:rPr>
          <w:rFonts w:ascii="Century Gothic" w:hAnsi="Century Gothic"/>
          <w:b/>
          <w:bCs/>
          <w:i/>
          <w:color w:val="000000" w:themeColor="text1"/>
          <w:sz w:val="20"/>
          <w:szCs w:val="20"/>
        </w:rPr>
        <w:t>second</w:t>
      </w:r>
      <w:r w:rsidRPr="006E0AC6">
        <w:rPr>
          <w:rFonts w:ascii="Century Gothic" w:hAnsi="Century Gothic"/>
          <w:i/>
          <w:color w:val="000000" w:themeColor="text1"/>
          <w:sz w:val="20"/>
          <w:szCs w:val="20"/>
        </w:rPr>
        <w:t xml:space="preserve">, readiness for any new command that may come; </w:t>
      </w:r>
      <w:r w:rsidRPr="006E0AC6">
        <w:rPr>
          <w:rFonts w:ascii="Century Gothic" w:hAnsi="Century Gothic"/>
          <w:b/>
          <w:bCs/>
          <w:i/>
          <w:color w:val="000000" w:themeColor="text1"/>
          <w:sz w:val="20"/>
          <w:szCs w:val="20"/>
        </w:rPr>
        <w:t>third</w:t>
      </w:r>
      <w:r w:rsidRPr="006E0AC6">
        <w:rPr>
          <w:rFonts w:ascii="Century Gothic" w:hAnsi="Century Gothic"/>
          <w:i/>
          <w:color w:val="000000" w:themeColor="text1"/>
          <w:sz w:val="20"/>
          <w:szCs w:val="20"/>
        </w:rPr>
        <w:t>, the ability to do nothing until the command is given.</w:t>
      </w:r>
      <w:r w:rsidR="00FC053C">
        <w:rPr>
          <w:rFonts w:ascii="Century Gothic" w:hAnsi="Century Gothic"/>
          <w:i/>
          <w:color w:val="000000" w:themeColor="text1"/>
          <w:sz w:val="20"/>
          <w:szCs w:val="20"/>
        </w:rPr>
        <w:tab/>
      </w:r>
      <w:r w:rsidRPr="006E0AC6">
        <w:rPr>
          <w:rFonts w:ascii="Century Gothic" w:hAnsi="Century Gothic"/>
          <w:i/>
          <w:color w:val="000000" w:themeColor="text1"/>
          <w:sz w:val="20"/>
          <w:szCs w:val="20"/>
        </w:rPr>
        <w:t xml:space="preserve"> </w:t>
      </w:r>
      <w:r w:rsidRPr="006E0AC6">
        <w:rPr>
          <w:rFonts w:ascii="Century Gothic" w:hAnsi="Century Gothic"/>
          <w:iCs/>
          <w:color w:val="000000" w:themeColor="text1"/>
          <w:sz w:val="20"/>
          <w:szCs w:val="20"/>
        </w:rPr>
        <w:t>G. Campbell Morgan</w:t>
      </w:r>
    </w:p>
    <w:p w14:paraId="233DDC9C" w14:textId="77777777" w:rsidR="00F55475" w:rsidRDefault="00F55475" w:rsidP="00F55475">
      <w:pPr>
        <w:pStyle w:val="Default"/>
        <w:ind w:left="360"/>
        <w:rPr>
          <w:rFonts w:ascii="Century Gothic" w:hAnsi="Century Gothic"/>
          <w:color w:val="000000" w:themeColor="text1"/>
          <w:sz w:val="20"/>
          <w:szCs w:val="20"/>
        </w:rPr>
      </w:pPr>
    </w:p>
    <w:p w14:paraId="019963DA" w14:textId="6034A456" w:rsidR="00DA2451" w:rsidRPr="00DA2451" w:rsidRDefault="00F55475" w:rsidP="00F55475">
      <w:pPr>
        <w:pStyle w:val="Default"/>
        <w:ind w:left="360"/>
        <w:rPr>
          <w:rFonts w:ascii="Century Gothic" w:hAnsi="Century Gothic"/>
          <w:color w:val="000000" w:themeColor="text1"/>
          <w:sz w:val="20"/>
          <w:szCs w:val="20"/>
        </w:rPr>
      </w:pPr>
      <w:r w:rsidRPr="00F55475">
        <w:rPr>
          <w:rFonts w:ascii="Century Gothic" w:hAnsi="Century Gothic"/>
          <w:b/>
          <w:color w:val="000000" w:themeColor="text1"/>
          <w:sz w:val="20"/>
          <w:szCs w:val="20"/>
        </w:rPr>
        <w:t>Application:</w:t>
      </w:r>
      <w:r>
        <w:rPr>
          <w:rFonts w:ascii="Century Gothic" w:hAnsi="Century Gothic"/>
          <w:color w:val="000000" w:themeColor="text1"/>
          <w:sz w:val="20"/>
          <w:szCs w:val="20"/>
        </w:rPr>
        <w:t xml:space="preserve"> </w:t>
      </w:r>
      <w:r w:rsidRPr="00F55475">
        <w:rPr>
          <w:rFonts w:ascii="Century Gothic" w:hAnsi="Century Gothic"/>
          <w:b/>
          <w:color w:val="000000" w:themeColor="text1"/>
          <w:sz w:val="20"/>
          <w:szCs w:val="20"/>
        </w:rPr>
        <w:t>R</w:t>
      </w:r>
      <w:r w:rsidR="006E0AC6" w:rsidRPr="006E0AC6">
        <w:rPr>
          <w:rFonts w:ascii="Century Gothic" w:hAnsi="Century Gothic"/>
          <w:b/>
          <w:bCs/>
          <w:color w:val="000000" w:themeColor="text1"/>
          <w:sz w:val="20"/>
          <w:szCs w:val="20"/>
        </w:rPr>
        <w:t>esolve</w:t>
      </w:r>
      <w:r w:rsidR="006E0AC6" w:rsidRPr="006E0AC6">
        <w:rPr>
          <w:rFonts w:ascii="Century Gothic" w:hAnsi="Century Gothic"/>
          <w:color w:val="000000" w:themeColor="text1"/>
          <w:sz w:val="20"/>
          <w:szCs w:val="20"/>
        </w:rPr>
        <w:t xml:space="preserve"> in your heart that God is in </w:t>
      </w:r>
      <w:r w:rsidR="006E0AC6" w:rsidRPr="006E0AC6">
        <w:rPr>
          <w:rFonts w:ascii="Century Gothic" w:hAnsi="Century Gothic"/>
          <w:b/>
          <w:bCs/>
          <w:color w:val="000000" w:themeColor="text1"/>
          <w:sz w:val="20"/>
          <w:szCs w:val="20"/>
          <w:u w:val="single"/>
        </w:rPr>
        <w:t>control</w:t>
      </w:r>
      <w:r w:rsidR="006E0AC6" w:rsidRPr="006E0AC6">
        <w:rPr>
          <w:rFonts w:ascii="Century Gothic" w:hAnsi="Century Gothic"/>
          <w:color w:val="000000" w:themeColor="text1"/>
          <w:sz w:val="20"/>
          <w:szCs w:val="20"/>
        </w:rPr>
        <w:t xml:space="preserve">. </w:t>
      </w:r>
      <w:r>
        <w:rPr>
          <w:rFonts w:ascii="Century Gothic" w:hAnsi="Century Gothic"/>
          <w:color w:val="000000" w:themeColor="text1"/>
          <w:sz w:val="20"/>
          <w:szCs w:val="20"/>
        </w:rPr>
        <w:t>God sees the injustice in this world, the brokenness in humanity, the moral decay in our society. He is on the move! No one understood Jesus. They could not understand his way and words. He told them he had to die. He did and in doing so, he became the only solution to man’s problems. Jesus was crucified, yet He resurrected. He is in the business of resurrecting the things the enemy tries to destro</w:t>
      </w:r>
      <w:bookmarkStart w:id="1" w:name="_GoBack"/>
      <w:bookmarkEnd w:id="1"/>
      <w:r>
        <w:rPr>
          <w:rFonts w:ascii="Century Gothic" w:hAnsi="Century Gothic"/>
          <w:color w:val="000000" w:themeColor="text1"/>
          <w:sz w:val="20"/>
          <w:szCs w:val="20"/>
        </w:rPr>
        <w:t xml:space="preserve">y. </w:t>
      </w:r>
      <w:r w:rsidR="00DA2451">
        <w:rPr>
          <w:rFonts w:ascii="Century Gothic" w:hAnsi="Century Gothic"/>
          <w:color w:val="000000" w:themeColor="text1"/>
          <w:sz w:val="20"/>
          <w:szCs w:val="20"/>
        </w:rPr>
        <w:br/>
      </w:r>
    </w:p>
    <w:p w14:paraId="74985C90" w14:textId="77777777" w:rsidR="006E0AC6" w:rsidRPr="006E0AC6" w:rsidRDefault="006E0AC6" w:rsidP="006E0AC6">
      <w:pPr>
        <w:pStyle w:val="Default"/>
        <w:rPr>
          <w:rFonts w:ascii="Century Gothic" w:hAnsi="Century Gothic"/>
          <w:color w:val="000000" w:themeColor="text1"/>
          <w:sz w:val="20"/>
          <w:szCs w:val="20"/>
        </w:rPr>
      </w:pPr>
    </w:p>
    <w:p w14:paraId="1423ED43" w14:textId="77777777" w:rsidR="006E0AC6" w:rsidRPr="006E0AC6" w:rsidRDefault="006E0AC6" w:rsidP="006E0AC6">
      <w:pPr>
        <w:pStyle w:val="Default"/>
        <w:rPr>
          <w:rFonts w:ascii="Century Gothic" w:hAnsi="Century Gothic"/>
          <w:color w:val="000000" w:themeColor="text1"/>
          <w:sz w:val="20"/>
          <w:szCs w:val="20"/>
        </w:rPr>
      </w:pPr>
    </w:p>
    <w:p w14:paraId="4151E667" w14:textId="77777777" w:rsidR="006E0AC6" w:rsidRPr="002F7558" w:rsidRDefault="006E0AC6" w:rsidP="006E0AC6">
      <w:pPr>
        <w:pStyle w:val="Default"/>
        <w:rPr>
          <w:rFonts w:ascii="Century Gothic" w:hAnsi="Century Gothic"/>
          <w:color w:val="000000" w:themeColor="text1"/>
          <w:sz w:val="20"/>
          <w:szCs w:val="20"/>
        </w:rPr>
      </w:pPr>
    </w:p>
    <w:sectPr w:rsidR="006E0AC6" w:rsidRPr="002F7558"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A489F" w14:textId="77777777" w:rsidR="00BD55E6" w:rsidRDefault="00BD55E6">
      <w:r>
        <w:separator/>
      </w:r>
    </w:p>
  </w:endnote>
  <w:endnote w:type="continuationSeparator" w:id="0">
    <w:p w14:paraId="5D841C41" w14:textId="77777777" w:rsidR="00BD55E6" w:rsidRDefault="00BD55E6">
      <w:r>
        <w:continuationSeparator/>
      </w:r>
    </w:p>
  </w:endnote>
  <w:endnote w:type="continuationNotice" w:id="1">
    <w:p w14:paraId="2767DC33" w14:textId="77777777" w:rsidR="00BD55E6" w:rsidRDefault="00BD5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notTrueType/>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40489" w14:textId="77777777" w:rsidR="00BD55E6" w:rsidRDefault="00BD55E6">
      <w:r>
        <w:separator/>
      </w:r>
    </w:p>
  </w:footnote>
  <w:footnote w:type="continuationSeparator" w:id="0">
    <w:p w14:paraId="020CA905" w14:textId="77777777" w:rsidR="00BD55E6" w:rsidRDefault="00BD55E6">
      <w:r>
        <w:continuationSeparator/>
      </w:r>
    </w:p>
  </w:footnote>
  <w:footnote w:type="continuationNotice" w:id="1">
    <w:p w14:paraId="77474380" w14:textId="77777777" w:rsidR="00BD55E6" w:rsidRDefault="00BD55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8">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9">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7"/>
  </w:num>
  <w:num w:numId="3">
    <w:abstractNumId w:val="28"/>
  </w:num>
  <w:num w:numId="4">
    <w:abstractNumId w:val="25"/>
  </w:num>
  <w:num w:numId="5">
    <w:abstractNumId w:val="30"/>
  </w:num>
  <w:num w:numId="6">
    <w:abstractNumId w:val="13"/>
  </w:num>
  <w:num w:numId="7">
    <w:abstractNumId w:val="9"/>
  </w:num>
  <w:num w:numId="8">
    <w:abstractNumId w:val="8"/>
  </w:num>
  <w:num w:numId="9">
    <w:abstractNumId w:val="1"/>
  </w:num>
  <w:num w:numId="10">
    <w:abstractNumId w:val="29"/>
  </w:num>
  <w:num w:numId="11">
    <w:abstractNumId w:val="26"/>
  </w:num>
  <w:num w:numId="12">
    <w:abstractNumId w:val="16"/>
  </w:num>
  <w:num w:numId="13">
    <w:abstractNumId w:val="3"/>
  </w:num>
  <w:num w:numId="14">
    <w:abstractNumId w:val="21"/>
  </w:num>
  <w:num w:numId="15">
    <w:abstractNumId w:val="14"/>
  </w:num>
  <w:num w:numId="16">
    <w:abstractNumId w:val="0"/>
  </w:num>
  <w:num w:numId="17">
    <w:abstractNumId w:val="5"/>
  </w:num>
  <w:num w:numId="18">
    <w:abstractNumId w:val="12"/>
  </w:num>
  <w:num w:numId="19">
    <w:abstractNumId w:val="20"/>
  </w:num>
  <w:num w:numId="20">
    <w:abstractNumId w:val="23"/>
  </w:num>
  <w:num w:numId="21">
    <w:abstractNumId w:val="22"/>
  </w:num>
  <w:num w:numId="22">
    <w:abstractNumId w:val="4"/>
  </w:num>
  <w:num w:numId="23">
    <w:abstractNumId w:val="10"/>
  </w:num>
  <w:num w:numId="24">
    <w:abstractNumId w:val="19"/>
  </w:num>
  <w:num w:numId="25">
    <w:abstractNumId w:val="24"/>
  </w:num>
  <w:num w:numId="26">
    <w:abstractNumId w:val="15"/>
  </w:num>
  <w:num w:numId="27">
    <w:abstractNumId w:val="7"/>
  </w:num>
  <w:num w:numId="28">
    <w:abstractNumId w:val="18"/>
  </w:num>
  <w:num w:numId="29">
    <w:abstractNumId w:val="27"/>
  </w:num>
  <w:num w:numId="30">
    <w:abstractNumId w:val="11"/>
  </w:num>
  <w:num w:numId="3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3E5"/>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7DC"/>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0385"/>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78C"/>
    <w:rsid w:val="001728AB"/>
    <w:rsid w:val="00173269"/>
    <w:rsid w:val="00173668"/>
    <w:rsid w:val="001736CC"/>
    <w:rsid w:val="00173C8B"/>
    <w:rsid w:val="001743BF"/>
    <w:rsid w:val="0017458F"/>
    <w:rsid w:val="00174854"/>
    <w:rsid w:val="001759BB"/>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6159"/>
    <w:rsid w:val="0024669C"/>
    <w:rsid w:val="00247536"/>
    <w:rsid w:val="00250B5B"/>
    <w:rsid w:val="0025126F"/>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3DA0"/>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3FA7"/>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6D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067"/>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0F0D"/>
    <w:rsid w:val="00621145"/>
    <w:rsid w:val="00621660"/>
    <w:rsid w:val="00621CDF"/>
    <w:rsid w:val="00622C8F"/>
    <w:rsid w:val="00622FB1"/>
    <w:rsid w:val="00624DBC"/>
    <w:rsid w:val="00625C3F"/>
    <w:rsid w:val="00625D6F"/>
    <w:rsid w:val="0062610F"/>
    <w:rsid w:val="00626264"/>
    <w:rsid w:val="006263F1"/>
    <w:rsid w:val="00627657"/>
    <w:rsid w:val="00630751"/>
    <w:rsid w:val="00630780"/>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402B"/>
    <w:rsid w:val="00674209"/>
    <w:rsid w:val="00674CF7"/>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8ED"/>
    <w:rsid w:val="00700AB6"/>
    <w:rsid w:val="007012CE"/>
    <w:rsid w:val="00701547"/>
    <w:rsid w:val="0070424F"/>
    <w:rsid w:val="0070449B"/>
    <w:rsid w:val="0070464E"/>
    <w:rsid w:val="0070476C"/>
    <w:rsid w:val="0070605D"/>
    <w:rsid w:val="007062C2"/>
    <w:rsid w:val="007068A0"/>
    <w:rsid w:val="007073C6"/>
    <w:rsid w:val="00707BA4"/>
    <w:rsid w:val="0071033D"/>
    <w:rsid w:val="00710425"/>
    <w:rsid w:val="0071124F"/>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1F78"/>
    <w:rsid w:val="007322F7"/>
    <w:rsid w:val="00732DE3"/>
    <w:rsid w:val="00733A43"/>
    <w:rsid w:val="0073519E"/>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6A28"/>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2010E"/>
    <w:rsid w:val="0082110D"/>
    <w:rsid w:val="008211B8"/>
    <w:rsid w:val="00821DCD"/>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90D"/>
    <w:rsid w:val="00A62703"/>
    <w:rsid w:val="00A6341A"/>
    <w:rsid w:val="00A63615"/>
    <w:rsid w:val="00A658BD"/>
    <w:rsid w:val="00A658C8"/>
    <w:rsid w:val="00A6607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83"/>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A5E"/>
    <w:rsid w:val="00AA5C1F"/>
    <w:rsid w:val="00AA60C8"/>
    <w:rsid w:val="00AA62A0"/>
    <w:rsid w:val="00AA65DC"/>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0FAA"/>
    <w:rsid w:val="00BD12BB"/>
    <w:rsid w:val="00BD3E61"/>
    <w:rsid w:val="00BD45A1"/>
    <w:rsid w:val="00BD55E6"/>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77"/>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3FB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31E9"/>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5C8D"/>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5475"/>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2C44"/>
    <w:rsid w:val="00F73534"/>
    <w:rsid w:val="00F74020"/>
    <w:rsid w:val="00F7471A"/>
    <w:rsid w:val="00F750C4"/>
    <w:rsid w:val="00F753FB"/>
    <w:rsid w:val="00F76AA6"/>
    <w:rsid w:val="00F80D1F"/>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2</cp:revision>
  <cp:lastPrinted>2021-05-02T13:30:00Z</cp:lastPrinted>
  <dcterms:created xsi:type="dcterms:W3CDTF">2021-06-03T16:21:00Z</dcterms:created>
  <dcterms:modified xsi:type="dcterms:W3CDTF">2021-06-03T16:21:00Z</dcterms:modified>
</cp:coreProperties>
</file>