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98257" w14:textId="69A3BB7A" w:rsidR="00327313" w:rsidRDefault="00327313" w:rsidP="0032731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i/>
          <w:color w:val="000000" w:themeColor="text1"/>
          <w:sz w:val="24"/>
          <w:szCs w:val="24"/>
        </w:rPr>
      </w:pPr>
      <w:r>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495C2DEE" wp14:editId="3BEC3E5B">
                <wp:simplePos x="0" y="0"/>
                <wp:positionH relativeFrom="column">
                  <wp:posOffset>0</wp:posOffset>
                </wp:positionH>
                <wp:positionV relativeFrom="paragraph">
                  <wp:posOffset>-523301</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2CB63AC" w14:textId="77777777" w:rsidR="00327313" w:rsidRPr="002129FE" w:rsidRDefault="00327313" w:rsidP="00327313">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FBBBECF" w14:textId="5DFD0571" w:rsidR="00327313" w:rsidRPr="004F2086" w:rsidRDefault="00327313" w:rsidP="00327313">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July </w:t>
                              </w:r>
                              <w:r w:rsidR="00B438AC">
                                <w:rPr>
                                  <w:rFonts w:ascii="Century Gothic" w:hAnsi="Century Gothic"/>
                                  <w:color w:val="000000" w:themeColor="text1"/>
                                  <w:sz w:val="18"/>
                                  <w:szCs w:val="18"/>
                                </w:rPr>
                                <w:t>5</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6093F8D1" w14:textId="77777777" w:rsidR="00327313" w:rsidRDefault="00327313" w:rsidP="00327313">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Pr="004F2086">
                                <w:rPr>
                                  <w:rFonts w:ascii="Century Gothic" w:hAnsi="Century Gothic"/>
                                  <w:i/>
                                  <w:color w:val="000000" w:themeColor="text1"/>
                                  <w:sz w:val="18"/>
                                  <w:szCs w:val="18"/>
                                </w:rPr>
                                <w:t xml:space="preserve"> Pastor</w:t>
                              </w:r>
                            </w:p>
                            <w:p w14:paraId="27BD603D" w14:textId="77777777" w:rsidR="00327313" w:rsidRDefault="00327313" w:rsidP="00327313">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 Am Not Alone</w:t>
                              </w:r>
                            </w:p>
                            <w:p w14:paraId="2721D6BC" w14:textId="77777777" w:rsidR="00327313" w:rsidRPr="00264366" w:rsidRDefault="00327313" w:rsidP="00327313">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His Presence Is Everything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anchor>
            </w:drawing>
          </mc:Choice>
          <mc:Fallback>
            <w:pict>
              <v:group w14:anchorId="495C2DEE" id="Group 6" o:spid="_x0000_s1026" style="position:absolute;margin-left:0;margin-top:-41.2pt;width:282.65pt;height:77.65pt;z-index:251659264"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AVBv9ougMAAPEIAAAOAAAAAAAAAAAAAAAAADoCAABkcnMvZTJvRG9jLnhtbFBLAQIt&#10;AAoAAAAAAAAAIQDAw/VLsucJALLnCQAVAAAAAAAAAAAAAAAAACAGAABkcnMvbWVkaWEvaW1hZ2Ux&#10;LnRpZmZQSwECLQAUAAYACAAAACEAIPY8798AAAAHAQAADwAAAAAAAAAAAAAAAAAF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72CB63AC" w14:textId="77777777" w:rsidR="00327313" w:rsidRPr="002129FE" w:rsidRDefault="00327313" w:rsidP="00327313">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FBBBECF" w14:textId="5DFD0571" w:rsidR="00327313" w:rsidRPr="004F2086" w:rsidRDefault="00327313" w:rsidP="00327313">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July </w:t>
                        </w:r>
                        <w:r w:rsidR="00B438AC">
                          <w:rPr>
                            <w:rFonts w:ascii="Century Gothic" w:hAnsi="Century Gothic"/>
                            <w:color w:val="000000" w:themeColor="text1"/>
                            <w:sz w:val="18"/>
                            <w:szCs w:val="18"/>
                          </w:rPr>
                          <w:t>5</w:t>
                        </w:r>
                        <w:r>
                          <w:rPr>
                            <w:rFonts w:ascii="Century Gothic" w:hAnsi="Century Gothic"/>
                            <w:color w:val="000000" w:themeColor="text1"/>
                            <w:sz w:val="18"/>
                            <w:szCs w:val="18"/>
                          </w:rPr>
                          <w:t>,</w:t>
                        </w:r>
                        <w:r w:rsidRPr="004F2086">
                          <w:rPr>
                            <w:rFonts w:ascii="Century Gothic" w:hAnsi="Century Gothic"/>
                            <w:color w:val="000000" w:themeColor="text1"/>
                            <w:sz w:val="18"/>
                            <w:szCs w:val="18"/>
                          </w:rPr>
                          <w:t xml:space="preserve"> 20</w:t>
                        </w:r>
                        <w:r>
                          <w:rPr>
                            <w:rFonts w:ascii="Century Gothic" w:hAnsi="Century Gothic"/>
                            <w:color w:val="000000" w:themeColor="text1"/>
                            <w:sz w:val="18"/>
                            <w:szCs w:val="18"/>
                          </w:rPr>
                          <w:t>20</w:t>
                        </w:r>
                      </w:p>
                      <w:p w14:paraId="6093F8D1" w14:textId="77777777" w:rsidR="00327313" w:rsidRDefault="00327313" w:rsidP="00327313">
                        <w:pPr>
                          <w:pStyle w:val="Default"/>
                          <w:rPr>
                            <w:rFonts w:ascii="Century Gothic" w:hAnsi="Century Gothic"/>
                            <w:i/>
                            <w:color w:val="000000" w:themeColor="text1"/>
                            <w:sz w:val="18"/>
                            <w:szCs w:val="18"/>
                          </w:rPr>
                        </w:pPr>
                        <w:r>
                          <w:rPr>
                            <w:rFonts w:ascii="Century Gothic" w:hAnsi="Century Gothic"/>
                            <w:color w:val="000000" w:themeColor="text1"/>
                            <w:sz w:val="18"/>
                            <w:szCs w:val="18"/>
                          </w:rPr>
                          <w:t>Robert Jackman</w:t>
                        </w:r>
                        <w:r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Campus</w:t>
                        </w:r>
                        <w:r w:rsidRPr="004F2086">
                          <w:rPr>
                            <w:rFonts w:ascii="Century Gothic" w:hAnsi="Century Gothic"/>
                            <w:i/>
                            <w:color w:val="000000" w:themeColor="text1"/>
                            <w:sz w:val="18"/>
                            <w:szCs w:val="18"/>
                          </w:rPr>
                          <w:t xml:space="preserve"> Pastor</w:t>
                        </w:r>
                      </w:p>
                      <w:p w14:paraId="27BD603D" w14:textId="77777777" w:rsidR="00327313" w:rsidRDefault="00327313" w:rsidP="00327313">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I Am Not Alone</w:t>
                        </w:r>
                      </w:p>
                      <w:p w14:paraId="2721D6BC" w14:textId="77777777" w:rsidR="00327313" w:rsidRPr="00264366" w:rsidRDefault="00327313" w:rsidP="00327313">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His Presence Is Everything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50C2DC2" w14:textId="77777777" w:rsidR="00327313" w:rsidRDefault="00327313" w:rsidP="0032731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i/>
          <w:color w:val="000000" w:themeColor="text1"/>
          <w:sz w:val="24"/>
          <w:szCs w:val="24"/>
        </w:rPr>
      </w:pPr>
    </w:p>
    <w:p w14:paraId="79748279" w14:textId="6BFF2114" w:rsidR="00327313" w:rsidRDefault="00327313" w:rsidP="0032731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i/>
          <w:color w:val="000000" w:themeColor="text1"/>
          <w:sz w:val="24"/>
          <w:szCs w:val="24"/>
        </w:rPr>
      </w:pPr>
    </w:p>
    <w:p w14:paraId="7EBD99CB" w14:textId="4AC1FAA7" w:rsidR="00327313" w:rsidRDefault="00327313" w:rsidP="0032731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i/>
          <w:color w:val="000000" w:themeColor="text1"/>
          <w:sz w:val="24"/>
          <w:szCs w:val="24"/>
        </w:rPr>
      </w:pPr>
    </w:p>
    <w:p w14:paraId="58E3A473" w14:textId="7F444769" w:rsidR="007812DA" w:rsidRPr="00AE42E4" w:rsidRDefault="007812DA" w:rsidP="0032731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i/>
          <w:color w:val="000000" w:themeColor="text1"/>
          <w:sz w:val="24"/>
          <w:szCs w:val="24"/>
        </w:rPr>
      </w:pPr>
      <w:r w:rsidRPr="00102781">
        <w:rPr>
          <w:rFonts w:ascii="Century Gothic" w:hAnsi="Century Gothic"/>
          <w:b/>
          <w:i/>
          <w:color w:val="000000" w:themeColor="text1"/>
          <w:sz w:val="24"/>
          <w:szCs w:val="24"/>
        </w:rPr>
        <w:t>Even though</w:t>
      </w:r>
      <w:r w:rsidRPr="00C90F70">
        <w:rPr>
          <w:rFonts w:ascii="Century Gothic" w:hAnsi="Century Gothic"/>
          <w:i/>
          <w:color w:val="000000" w:themeColor="text1"/>
          <w:sz w:val="24"/>
          <w:szCs w:val="24"/>
        </w:rPr>
        <w:t xml:space="preserve"> I </w:t>
      </w:r>
      <w:r w:rsidRPr="00102781">
        <w:rPr>
          <w:rFonts w:ascii="Century Gothic" w:hAnsi="Century Gothic"/>
          <w:b/>
          <w:i/>
          <w:color w:val="000000" w:themeColor="text1"/>
          <w:sz w:val="24"/>
          <w:szCs w:val="24"/>
        </w:rPr>
        <w:t>walk</w:t>
      </w:r>
      <w:r w:rsidRPr="00C90F70">
        <w:rPr>
          <w:rFonts w:ascii="Century Gothic" w:hAnsi="Century Gothic"/>
          <w:i/>
          <w:color w:val="000000" w:themeColor="text1"/>
          <w:sz w:val="24"/>
          <w:szCs w:val="24"/>
        </w:rPr>
        <w:t xml:space="preserve"> </w:t>
      </w:r>
      <w:r w:rsidRPr="00102781">
        <w:rPr>
          <w:rFonts w:ascii="Century Gothic" w:hAnsi="Century Gothic"/>
          <w:b/>
          <w:i/>
          <w:color w:val="000000" w:themeColor="text1"/>
          <w:sz w:val="24"/>
          <w:szCs w:val="24"/>
        </w:rPr>
        <w:t>through</w:t>
      </w:r>
      <w:r w:rsidRPr="00C90F70">
        <w:rPr>
          <w:rFonts w:ascii="Century Gothic" w:hAnsi="Century Gothic"/>
          <w:i/>
          <w:color w:val="000000" w:themeColor="text1"/>
          <w:sz w:val="24"/>
          <w:szCs w:val="24"/>
        </w:rPr>
        <w:t xml:space="preserve"> </w:t>
      </w:r>
      <w:r w:rsidRPr="00102781">
        <w:rPr>
          <w:rFonts w:ascii="Century Gothic" w:hAnsi="Century Gothic"/>
          <w:i/>
          <w:color w:val="000000" w:themeColor="text1"/>
          <w:sz w:val="24"/>
          <w:szCs w:val="24"/>
        </w:rPr>
        <w:t xml:space="preserve">the </w:t>
      </w:r>
      <w:r w:rsidRPr="00102781">
        <w:rPr>
          <w:rFonts w:ascii="Century Gothic" w:hAnsi="Century Gothic"/>
          <w:b/>
          <w:i/>
          <w:color w:val="000000" w:themeColor="text1"/>
          <w:sz w:val="24"/>
          <w:szCs w:val="24"/>
        </w:rPr>
        <w:t>valley</w:t>
      </w:r>
      <w:r w:rsidRPr="00C90F70">
        <w:rPr>
          <w:rFonts w:ascii="Century Gothic" w:hAnsi="Century Gothic"/>
          <w:i/>
          <w:color w:val="000000" w:themeColor="text1"/>
          <w:sz w:val="24"/>
          <w:szCs w:val="24"/>
        </w:rPr>
        <w:t xml:space="preserve"> of the shadow of death, I will </w:t>
      </w:r>
      <w:r w:rsidRPr="00102781">
        <w:rPr>
          <w:rFonts w:ascii="Century Gothic" w:hAnsi="Century Gothic"/>
          <w:b/>
          <w:i/>
          <w:color w:val="000000" w:themeColor="text1"/>
          <w:sz w:val="24"/>
          <w:szCs w:val="24"/>
        </w:rPr>
        <w:t>fear no evil</w:t>
      </w:r>
      <w:r w:rsidRPr="00C90F70">
        <w:rPr>
          <w:rFonts w:ascii="Century Gothic" w:hAnsi="Century Gothic"/>
          <w:i/>
          <w:color w:val="000000" w:themeColor="text1"/>
          <w:sz w:val="24"/>
          <w:szCs w:val="24"/>
        </w:rPr>
        <w:t>,</w:t>
      </w:r>
      <w:r>
        <w:rPr>
          <w:rFonts w:ascii="Century Gothic" w:hAnsi="Century Gothic"/>
          <w:i/>
          <w:color w:val="000000" w:themeColor="text1"/>
          <w:sz w:val="24"/>
          <w:szCs w:val="24"/>
        </w:rPr>
        <w:t xml:space="preserve"> </w:t>
      </w:r>
      <w:r w:rsidRPr="00C90F70">
        <w:rPr>
          <w:rFonts w:ascii="Century Gothic" w:hAnsi="Century Gothic"/>
          <w:i/>
          <w:color w:val="000000" w:themeColor="text1"/>
          <w:sz w:val="24"/>
          <w:szCs w:val="24"/>
        </w:rPr>
        <w:t xml:space="preserve">for </w:t>
      </w:r>
      <w:r w:rsidRPr="00C90F70">
        <w:rPr>
          <w:rFonts w:ascii="Century Gothic" w:hAnsi="Century Gothic"/>
          <w:b/>
          <w:i/>
          <w:color w:val="000000" w:themeColor="text1"/>
          <w:sz w:val="24"/>
          <w:szCs w:val="24"/>
        </w:rPr>
        <w:t>you are with me</w:t>
      </w:r>
      <w:r w:rsidRPr="00C90F70">
        <w:rPr>
          <w:rFonts w:ascii="Century Gothic" w:hAnsi="Century Gothic"/>
          <w:i/>
          <w:color w:val="000000" w:themeColor="text1"/>
          <w:sz w:val="24"/>
          <w:szCs w:val="24"/>
        </w:rPr>
        <w:t xml:space="preserve">; </w:t>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00AE42E4">
        <w:rPr>
          <w:rFonts w:ascii="Century Gothic" w:hAnsi="Century Gothic"/>
          <w:i/>
          <w:color w:val="000000" w:themeColor="text1"/>
          <w:sz w:val="24"/>
          <w:szCs w:val="24"/>
        </w:rPr>
        <w:tab/>
      </w:r>
      <w:r w:rsidRPr="00FD47EE">
        <w:rPr>
          <w:rFonts w:ascii="Century Gothic" w:hAnsi="Century Gothic"/>
          <w:b/>
          <w:i/>
          <w:color w:val="000000" w:themeColor="text1"/>
          <w:sz w:val="24"/>
          <w:szCs w:val="24"/>
        </w:rPr>
        <w:t>Psalm 23:4a</w:t>
      </w:r>
    </w:p>
    <w:p w14:paraId="3028C305" w14:textId="2DD2AE88" w:rsidR="007812DA" w:rsidRDefault="007812DA" w:rsidP="007812DA">
      <w:pPr>
        <w:pStyle w:val="Default"/>
        <w:rPr>
          <w:rFonts w:ascii="Century Gothic" w:hAnsi="Century Gothic"/>
          <w:color w:val="000000" w:themeColor="text1"/>
          <w:sz w:val="24"/>
          <w:szCs w:val="24"/>
          <w:highlight w:val="red"/>
        </w:rPr>
      </w:pPr>
    </w:p>
    <w:p w14:paraId="551B98DD" w14:textId="5F4211A8" w:rsidR="007812DA" w:rsidRPr="008F7DFC" w:rsidRDefault="00466C1D" w:rsidP="008F7DFC">
      <w:pPr>
        <w:pStyle w:val="Default"/>
        <w:rPr>
          <w:rFonts w:ascii="Century Gothic" w:hAnsi="Century Gothic"/>
          <w:color w:val="000000" w:themeColor="text1"/>
          <w:sz w:val="24"/>
          <w:szCs w:val="24"/>
          <w:highlight w:val="red"/>
        </w:rPr>
      </w:pPr>
      <w:r>
        <w:rPr>
          <w:rFonts w:ascii="Century Gothic" w:eastAsia="Times New Roman" w:hAnsi="Century Gothic"/>
          <w:iCs/>
          <w:bdr w:val="none" w:sz="0" w:space="0" w:color="auto"/>
        </w:rPr>
        <w:t>As we ha</w:t>
      </w:r>
      <w:r w:rsidR="00AE42E4">
        <w:rPr>
          <w:rFonts w:ascii="Century Gothic" w:eastAsia="Times New Roman" w:hAnsi="Century Gothic"/>
          <w:iCs/>
          <w:bdr w:val="none" w:sz="0" w:space="0" w:color="auto"/>
        </w:rPr>
        <w:t>ve looked at verses</w:t>
      </w:r>
      <w:r>
        <w:rPr>
          <w:rFonts w:ascii="Century Gothic" w:eastAsia="Times New Roman" w:hAnsi="Century Gothic"/>
          <w:iCs/>
          <w:bdr w:val="none" w:sz="0" w:space="0" w:color="auto"/>
        </w:rPr>
        <w:t xml:space="preserve"> 1-3 of Psalm 23, we ha</w:t>
      </w:r>
      <w:r w:rsidR="00AE42E4">
        <w:rPr>
          <w:rFonts w:ascii="Century Gothic" w:eastAsia="Times New Roman" w:hAnsi="Century Gothic"/>
          <w:iCs/>
          <w:bdr w:val="none" w:sz="0" w:space="0" w:color="auto"/>
        </w:rPr>
        <w:t xml:space="preserve">ve seen </w:t>
      </w:r>
      <w:r>
        <w:rPr>
          <w:rFonts w:ascii="Century Gothic" w:eastAsia="Times New Roman" w:hAnsi="Century Gothic"/>
          <w:iCs/>
          <w:bdr w:val="none" w:sz="0" w:space="0" w:color="auto"/>
        </w:rPr>
        <w:t>David declare that the Lord is h</w:t>
      </w:r>
      <w:r w:rsidR="00AE42E4">
        <w:rPr>
          <w:rFonts w:ascii="Century Gothic" w:eastAsia="Times New Roman" w:hAnsi="Century Gothic"/>
          <w:iCs/>
          <w:bdr w:val="none" w:sz="0" w:space="0" w:color="auto"/>
        </w:rPr>
        <w:t>is personal shepherd who leads him to rest in green pastures and beside still waters restoring any strength that David has lost. He also says that the Lord leads him down the paths of righteousness for the Lord’s name sake. As we get to verse 4 of this beautiful, poetic passage, David mentions walking through</w:t>
      </w:r>
      <w:r w:rsidR="008F7DFC">
        <w:rPr>
          <w:rFonts w:ascii="Century Gothic" w:eastAsia="Times New Roman" w:hAnsi="Century Gothic"/>
          <w:iCs/>
          <w:bdr w:val="none" w:sz="0" w:space="0" w:color="auto"/>
        </w:rPr>
        <w:t xml:space="preserve"> the…</w:t>
      </w:r>
      <w:r w:rsidR="008F7DFC">
        <w:rPr>
          <w:rFonts w:ascii="Century Gothic" w:eastAsia="Times New Roman" w:hAnsi="Century Gothic"/>
          <w:b/>
          <w:iCs/>
          <w:bdr w:val="none" w:sz="0" w:space="0" w:color="auto"/>
        </w:rPr>
        <w:t>v</w:t>
      </w:r>
      <w:r w:rsidR="007812DA">
        <w:rPr>
          <w:rFonts w:ascii="Century Gothic" w:eastAsia="Times New Roman" w:hAnsi="Century Gothic"/>
          <w:b/>
          <w:iCs/>
          <w:bdr w:val="none" w:sz="0" w:space="0" w:color="auto"/>
        </w:rPr>
        <w:t>alley of the shadow of deat</w:t>
      </w:r>
      <w:r w:rsidR="008F7DFC">
        <w:rPr>
          <w:rFonts w:ascii="Century Gothic" w:eastAsia="Times New Roman" w:hAnsi="Century Gothic"/>
          <w:b/>
          <w:iCs/>
          <w:bdr w:val="none" w:sz="0" w:space="0" w:color="auto"/>
        </w:rPr>
        <w:t>h</w:t>
      </w:r>
    </w:p>
    <w:p w14:paraId="165F9D90" w14:textId="6878EB41" w:rsidR="007812DA" w:rsidRDefault="007812DA" w:rsidP="007812DA">
      <w:pPr>
        <w:autoSpaceDE/>
        <w:autoSpaceDN/>
        <w:adjustRightInd/>
        <w:rPr>
          <w:rFonts w:ascii="Century Gothic" w:eastAsia="Times New Roman" w:hAnsi="Century Gothic"/>
          <w:iCs/>
          <w:color w:val="000000"/>
          <w:bdr w:val="none" w:sz="0" w:space="0" w:color="auto"/>
        </w:rPr>
      </w:pPr>
    </w:p>
    <w:p w14:paraId="01E61028" w14:textId="6C97BFA9" w:rsidR="008F7DFC" w:rsidRDefault="008F7DFC" w:rsidP="007812DA">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The phrase “shadow of death” comes from the Hebrew word Salmawet.</w:t>
      </w:r>
    </w:p>
    <w:p w14:paraId="26144536" w14:textId="77777777" w:rsidR="008F7DFC" w:rsidRDefault="008F7DFC" w:rsidP="007812DA">
      <w:pPr>
        <w:autoSpaceDE/>
        <w:autoSpaceDN/>
        <w:adjustRightInd/>
        <w:rPr>
          <w:rFonts w:ascii="Century Gothic" w:eastAsia="Times New Roman" w:hAnsi="Century Gothic"/>
          <w:iCs/>
          <w:color w:val="000000"/>
          <w:bdr w:val="none" w:sz="0" w:space="0" w:color="auto"/>
        </w:rPr>
      </w:pPr>
    </w:p>
    <w:p w14:paraId="5C5FD64C" w14:textId="7FD83FCB" w:rsidR="007812DA" w:rsidRDefault="007812DA" w:rsidP="007812DA">
      <w:pPr>
        <w:autoSpaceDE/>
        <w:autoSpaceDN/>
        <w:adjustRightInd/>
        <w:rPr>
          <w:rFonts w:ascii="Century Gothic" w:eastAsia="Times New Roman" w:hAnsi="Century Gothic"/>
          <w:iCs/>
          <w:color w:val="000000"/>
          <w:bdr w:val="none" w:sz="0" w:space="0" w:color="auto"/>
        </w:rPr>
      </w:pPr>
      <w:r w:rsidRPr="00102781">
        <w:rPr>
          <w:rFonts w:ascii="Century Gothic" w:eastAsia="Times New Roman" w:hAnsi="Century Gothic"/>
          <w:b/>
          <w:iCs/>
          <w:color w:val="000000"/>
          <w:bdr w:val="none" w:sz="0" w:space="0" w:color="auto"/>
        </w:rPr>
        <w:t>Salmawet</w:t>
      </w:r>
      <w:r>
        <w:rPr>
          <w:rFonts w:ascii="Century Gothic" w:eastAsia="Times New Roman" w:hAnsi="Century Gothic"/>
          <w:iCs/>
          <w:color w:val="000000"/>
          <w:bdr w:val="none" w:sz="0" w:space="0" w:color="auto"/>
        </w:rPr>
        <w:t xml:space="preserve"> – dark shadows/darkness</w:t>
      </w:r>
    </w:p>
    <w:p w14:paraId="00B11737" w14:textId="24D43980" w:rsidR="008F7DFC" w:rsidRDefault="008F7DFC" w:rsidP="007812DA">
      <w:pPr>
        <w:autoSpaceDE/>
        <w:autoSpaceDN/>
        <w:adjustRightInd/>
        <w:rPr>
          <w:rFonts w:ascii="Century Gothic" w:eastAsia="Times New Roman" w:hAnsi="Century Gothic"/>
          <w:iCs/>
          <w:color w:val="000000"/>
          <w:bdr w:val="none" w:sz="0" w:space="0" w:color="auto"/>
        </w:rPr>
      </w:pPr>
    </w:p>
    <w:p w14:paraId="1BC0F8EE" w14:textId="04AC47A8" w:rsidR="008F7DFC" w:rsidRDefault="008F7DFC" w:rsidP="008F7DFC">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There is a physical valley running from Jerusalem to Jericho in the Judean desert that serves as the shortest route for shepherds to move their sheep. It is dark, has rough terrain, deep ravines, and dangers lurk. But this valley</w:t>
      </w:r>
      <w:r w:rsidR="00466C1D">
        <w:rPr>
          <w:rFonts w:ascii="Century Gothic" w:eastAsia="Times New Roman" w:hAnsi="Century Gothic"/>
          <w:iCs/>
          <w:color w:val="000000"/>
          <w:bdr w:val="none" w:sz="0" w:space="0" w:color="auto"/>
        </w:rPr>
        <w:t xml:space="preserve"> that</w:t>
      </w:r>
      <w:r>
        <w:rPr>
          <w:rFonts w:ascii="Century Gothic" w:eastAsia="Times New Roman" w:hAnsi="Century Gothic"/>
          <w:iCs/>
          <w:color w:val="000000"/>
          <w:bdr w:val="none" w:sz="0" w:space="0" w:color="auto"/>
        </w:rPr>
        <w:t xml:space="preserve"> David mentions also has metaphorical meaning for us today. </w:t>
      </w:r>
    </w:p>
    <w:p w14:paraId="48B2D314" w14:textId="77777777" w:rsidR="008F7DFC" w:rsidRDefault="008F7DFC" w:rsidP="008F7DFC">
      <w:pPr>
        <w:autoSpaceDE/>
        <w:autoSpaceDN/>
        <w:adjustRightInd/>
        <w:rPr>
          <w:rFonts w:ascii="Century Gothic" w:eastAsia="Times New Roman" w:hAnsi="Century Gothic"/>
          <w:iCs/>
          <w:color w:val="000000"/>
          <w:bdr w:val="none" w:sz="0" w:space="0" w:color="auto"/>
        </w:rPr>
      </w:pPr>
    </w:p>
    <w:p w14:paraId="55AB5AE6" w14:textId="1ABC8205" w:rsidR="008F7DFC" w:rsidRDefault="008F7DFC" w:rsidP="008F7DFC">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 xml:space="preserve">A </w:t>
      </w:r>
      <w:r w:rsidRPr="008F7DFC">
        <w:rPr>
          <w:rFonts w:ascii="Century Gothic" w:eastAsia="Times New Roman" w:hAnsi="Century Gothic"/>
          <w:b/>
          <w:iCs/>
          <w:color w:val="000000"/>
          <w:bdr w:val="none" w:sz="0" w:space="0" w:color="auto"/>
        </w:rPr>
        <w:t>valley</w:t>
      </w:r>
      <w:r>
        <w:rPr>
          <w:rFonts w:ascii="Century Gothic" w:eastAsia="Times New Roman" w:hAnsi="Century Gothic"/>
          <w:iCs/>
          <w:color w:val="000000"/>
          <w:bdr w:val="none" w:sz="0" w:space="0" w:color="auto"/>
        </w:rPr>
        <w:t xml:space="preserve"> is any place where danger seems to surround us, places where we feel vulnerable, needy, uncertain, confused, and afraid. </w:t>
      </w:r>
    </w:p>
    <w:p w14:paraId="29CB1AC6" w14:textId="77777777" w:rsidR="008F7DFC" w:rsidRDefault="008F7DFC" w:rsidP="008F7DFC">
      <w:pPr>
        <w:autoSpaceDE/>
        <w:autoSpaceDN/>
        <w:adjustRightInd/>
        <w:rPr>
          <w:rFonts w:ascii="Century Gothic" w:eastAsia="Times New Roman" w:hAnsi="Century Gothic"/>
          <w:iCs/>
          <w:color w:val="000000"/>
          <w:bdr w:val="none" w:sz="0" w:space="0" w:color="auto"/>
        </w:rPr>
      </w:pPr>
    </w:p>
    <w:p w14:paraId="6FCEE303" w14:textId="2BA25A4B" w:rsidR="008F7DFC" w:rsidRPr="008F7DFC" w:rsidRDefault="008F7DFC" w:rsidP="008F7DFC">
      <w:pPr>
        <w:autoSpaceDE/>
        <w:autoSpaceDN/>
        <w:adjustRightInd/>
        <w:rPr>
          <w:rFonts w:ascii="Century Gothic" w:eastAsia="Times New Roman" w:hAnsi="Century Gothic"/>
          <w:iCs/>
          <w:color w:val="000000"/>
          <w:bdr w:val="none" w:sz="0" w:space="0" w:color="auto"/>
        </w:rPr>
      </w:pPr>
      <w:r w:rsidRPr="008F7DFC">
        <w:rPr>
          <w:rFonts w:ascii="Century Gothic" w:eastAsia="Times New Roman" w:hAnsi="Century Gothic"/>
          <w:b/>
          <w:iCs/>
          <w:color w:val="000000"/>
          <w:bdr w:val="none" w:sz="0" w:space="0" w:color="auto"/>
        </w:rPr>
        <w:t>When have you felt things in your life</w:t>
      </w:r>
      <w:r w:rsidRPr="008F7DFC">
        <w:rPr>
          <w:rFonts w:ascii="Century Gothic" w:eastAsia="Times New Roman" w:hAnsi="Century Gothic"/>
          <w:iCs/>
          <w:color w:val="000000"/>
          <w:bdr w:val="none" w:sz="0" w:space="0" w:color="auto"/>
        </w:rPr>
        <w:t xml:space="preserve"> were uncertain? Unpredictable? When have you felt out of control? Vulnerable? Oppressed? Surrounded and unsafe? Confused?</w:t>
      </w:r>
    </w:p>
    <w:p w14:paraId="7CAEB6E5" w14:textId="77777777" w:rsidR="008F7DFC" w:rsidRDefault="008F7DFC" w:rsidP="007812DA">
      <w:pPr>
        <w:autoSpaceDE/>
        <w:autoSpaceDN/>
        <w:adjustRightInd/>
        <w:rPr>
          <w:rFonts w:ascii="Century Gothic" w:eastAsia="Times New Roman" w:hAnsi="Century Gothic"/>
          <w:iCs/>
          <w:color w:val="000000"/>
          <w:bdr w:val="none" w:sz="0" w:space="0" w:color="auto"/>
        </w:rPr>
      </w:pPr>
    </w:p>
    <w:p w14:paraId="3EDEFD8C" w14:textId="30E6BDC1" w:rsidR="008F7DFC" w:rsidRDefault="008F7DFC" w:rsidP="008F7DFC">
      <w:pPr>
        <w:autoSpaceDE/>
        <w:autoSpaceDN/>
        <w:adjustRightInd/>
        <w:rPr>
          <w:rFonts w:ascii="Century Gothic" w:eastAsia="Times New Roman" w:hAnsi="Century Gothic"/>
          <w:iCs/>
          <w:color w:val="000000"/>
          <w:bdr w:val="none" w:sz="0" w:space="0" w:color="auto"/>
        </w:rPr>
      </w:pPr>
      <w:r w:rsidRPr="008F7DFC">
        <w:rPr>
          <w:rFonts w:ascii="Century Gothic" w:eastAsia="Times New Roman" w:hAnsi="Century Gothic"/>
          <w:iCs/>
          <w:color w:val="000000"/>
          <w:bdr w:val="none" w:sz="0" w:space="0" w:color="auto"/>
        </w:rPr>
        <w:t>David begins verse 4 with the words</w:t>
      </w:r>
      <w:r>
        <w:rPr>
          <w:rFonts w:ascii="Century Gothic" w:eastAsia="Times New Roman" w:hAnsi="Century Gothic"/>
          <w:b/>
          <w:iCs/>
          <w:color w:val="000000"/>
          <w:bdr w:val="none" w:sz="0" w:space="0" w:color="auto"/>
        </w:rPr>
        <w:t xml:space="preserve"> “Even though.” </w:t>
      </w:r>
      <w:r>
        <w:rPr>
          <w:rFonts w:ascii="Century Gothic" w:eastAsia="Times New Roman" w:hAnsi="Century Gothic"/>
          <w:iCs/>
          <w:color w:val="000000"/>
          <w:bdr w:val="none" w:sz="0" w:space="0" w:color="auto"/>
        </w:rPr>
        <w:t>It was true in</w:t>
      </w:r>
      <w:r w:rsidRPr="008F7DFC">
        <w:rPr>
          <w:rFonts w:ascii="Century Gothic" w:eastAsia="Times New Roman" w:hAnsi="Century Gothic"/>
          <w:iCs/>
          <w:color w:val="000000"/>
          <w:bdr w:val="none" w:sz="0" w:space="0" w:color="auto"/>
        </w:rPr>
        <w:t xml:space="preserve"> David’s life</w:t>
      </w:r>
      <w:r w:rsidR="00466C1D">
        <w:rPr>
          <w:rFonts w:ascii="Century Gothic" w:eastAsia="Times New Roman" w:hAnsi="Century Gothic"/>
          <w:iCs/>
          <w:color w:val="000000"/>
          <w:bdr w:val="none" w:sz="0" w:space="0" w:color="auto"/>
        </w:rPr>
        <w:t>, and it i</w:t>
      </w:r>
      <w:r>
        <w:rPr>
          <w:rFonts w:ascii="Century Gothic" w:eastAsia="Times New Roman" w:hAnsi="Century Gothic"/>
          <w:iCs/>
          <w:color w:val="000000"/>
          <w:bdr w:val="none" w:sz="0" w:space="0" w:color="auto"/>
        </w:rPr>
        <w:t>s true in</w:t>
      </w:r>
      <w:r w:rsidRPr="008F7DFC">
        <w:rPr>
          <w:rFonts w:ascii="Century Gothic" w:eastAsia="Times New Roman" w:hAnsi="Century Gothic"/>
          <w:iCs/>
          <w:color w:val="000000"/>
          <w:bdr w:val="none" w:sz="0" w:space="0" w:color="auto"/>
        </w:rPr>
        <w:t xml:space="preserve"> our own</w:t>
      </w:r>
      <w:r w:rsidR="00466C1D">
        <w:rPr>
          <w:rFonts w:ascii="Century Gothic" w:eastAsia="Times New Roman" w:hAnsi="Century Gothic"/>
          <w:iCs/>
          <w:color w:val="000000"/>
          <w:bdr w:val="none" w:sz="0" w:space="0" w:color="auto"/>
        </w:rPr>
        <w:t xml:space="preserve"> </w:t>
      </w:r>
      <w:r>
        <w:rPr>
          <w:rFonts w:ascii="Century Gothic" w:eastAsia="Times New Roman" w:hAnsi="Century Gothic"/>
          <w:iCs/>
          <w:color w:val="000000"/>
          <w:bdr w:val="none" w:sz="0" w:space="0" w:color="auto"/>
        </w:rPr>
        <w:t>... v</w:t>
      </w:r>
      <w:r w:rsidR="007812DA">
        <w:rPr>
          <w:rFonts w:ascii="Century Gothic" w:eastAsia="Times New Roman" w:hAnsi="Century Gothic"/>
          <w:iCs/>
          <w:color w:val="000000"/>
          <w:bdr w:val="none" w:sz="0" w:space="0" w:color="auto"/>
        </w:rPr>
        <w:t xml:space="preserve">alleys are </w:t>
      </w:r>
      <w:r w:rsidR="007812DA" w:rsidRPr="003429F5">
        <w:rPr>
          <w:rFonts w:ascii="Century Gothic" w:eastAsia="Times New Roman" w:hAnsi="Century Gothic"/>
          <w:b/>
          <w:iCs/>
          <w:color w:val="000000"/>
          <w:u w:val="single"/>
          <w:bdr w:val="none" w:sz="0" w:space="0" w:color="auto"/>
        </w:rPr>
        <w:t>inevitable</w:t>
      </w:r>
      <w:r w:rsidR="007812DA">
        <w:rPr>
          <w:rFonts w:ascii="Century Gothic" w:eastAsia="Times New Roman" w:hAnsi="Century Gothic"/>
          <w:iCs/>
          <w:color w:val="000000"/>
          <w:bdr w:val="none" w:sz="0" w:space="0" w:color="auto"/>
        </w:rPr>
        <w:t xml:space="preserve">. </w:t>
      </w:r>
      <w:r>
        <w:rPr>
          <w:rFonts w:ascii="Century Gothic" w:eastAsia="Times New Roman" w:hAnsi="Century Gothic"/>
          <w:iCs/>
          <w:color w:val="000000"/>
          <w:bdr w:val="none" w:sz="0" w:space="0" w:color="auto"/>
        </w:rPr>
        <w:t>We live in a changing world, and we all know how in just a quick moment</w:t>
      </w:r>
      <w:r w:rsidR="00466C1D">
        <w:rPr>
          <w:rFonts w:ascii="Century Gothic" w:eastAsia="Times New Roman" w:hAnsi="Century Gothic"/>
          <w:iCs/>
          <w:color w:val="000000"/>
          <w:bdr w:val="none" w:sz="0" w:space="0" w:color="auto"/>
        </w:rPr>
        <w:t>,</w:t>
      </w:r>
      <w:r>
        <w:rPr>
          <w:rFonts w:ascii="Century Gothic" w:eastAsia="Times New Roman" w:hAnsi="Century Gothic"/>
          <w:iCs/>
          <w:color w:val="000000"/>
          <w:bdr w:val="none" w:sz="0" w:space="0" w:color="auto"/>
        </w:rPr>
        <w:t xml:space="preserve"> our circumstances can change. We can go from a mountaintop experience to finding ourselves in the dark shadows of a valley. </w:t>
      </w:r>
    </w:p>
    <w:p w14:paraId="3E179E92" w14:textId="77777777" w:rsidR="008F7DFC" w:rsidRDefault="008F7DFC" w:rsidP="008F7DFC">
      <w:pPr>
        <w:autoSpaceDE/>
        <w:autoSpaceDN/>
        <w:adjustRightInd/>
        <w:rPr>
          <w:rFonts w:ascii="Century Gothic" w:eastAsia="Times New Roman" w:hAnsi="Century Gothic"/>
          <w:iCs/>
          <w:color w:val="000000"/>
          <w:bdr w:val="none" w:sz="0" w:space="0" w:color="auto"/>
        </w:rPr>
      </w:pPr>
    </w:p>
    <w:p w14:paraId="2FA3412F" w14:textId="536F864C" w:rsidR="007812DA" w:rsidRDefault="008F7DFC" w:rsidP="008F7DFC">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 xml:space="preserve">Not only are valleys inevitable, valleys are </w:t>
      </w:r>
      <w:r w:rsidRPr="008F7DFC">
        <w:rPr>
          <w:rFonts w:ascii="Century Gothic" w:eastAsia="Times New Roman" w:hAnsi="Century Gothic"/>
          <w:b/>
          <w:iCs/>
          <w:color w:val="000000"/>
          <w:u w:val="single"/>
          <w:bdr w:val="none" w:sz="0" w:space="0" w:color="auto"/>
        </w:rPr>
        <w:t>difficult</w:t>
      </w:r>
      <w:r>
        <w:rPr>
          <w:rFonts w:ascii="Century Gothic" w:eastAsia="Times New Roman" w:hAnsi="Century Gothic"/>
          <w:iCs/>
          <w:color w:val="000000"/>
          <w:bdr w:val="none" w:sz="0" w:space="0" w:color="auto"/>
        </w:rPr>
        <w:t xml:space="preserve">. David writes, “Even though </w:t>
      </w:r>
      <w:r w:rsidRPr="008F7DFC">
        <w:rPr>
          <w:rFonts w:ascii="Century Gothic" w:eastAsia="Times New Roman" w:hAnsi="Century Gothic"/>
          <w:b/>
          <w:iCs/>
          <w:color w:val="000000"/>
          <w:bdr w:val="none" w:sz="0" w:space="0" w:color="auto"/>
        </w:rPr>
        <w:t>I walk</w:t>
      </w:r>
      <w:r w:rsidR="00466C1D">
        <w:rPr>
          <w:rFonts w:ascii="Century Gothic" w:eastAsia="Times New Roman" w:hAnsi="Century Gothic"/>
          <w:iCs/>
          <w:color w:val="000000"/>
          <w:bdr w:val="none" w:sz="0" w:space="0" w:color="auto"/>
        </w:rPr>
        <w:t>…” That i</w:t>
      </w:r>
      <w:r>
        <w:rPr>
          <w:rFonts w:ascii="Century Gothic" w:eastAsia="Times New Roman" w:hAnsi="Century Gothic"/>
          <w:iCs/>
          <w:color w:val="000000"/>
          <w:bdr w:val="none" w:sz="0" w:space="0" w:color="auto"/>
        </w:rPr>
        <w:t>s exactly what they are like. Valleys feel like more of</w:t>
      </w:r>
      <w:r w:rsidR="007812DA">
        <w:rPr>
          <w:rFonts w:ascii="Century Gothic" w:eastAsia="Times New Roman" w:hAnsi="Century Gothic"/>
          <w:iCs/>
          <w:color w:val="000000"/>
          <w:bdr w:val="none" w:sz="0" w:space="0" w:color="auto"/>
        </w:rPr>
        <w:t xml:space="preserve"> a hard </w:t>
      </w:r>
      <w:r w:rsidR="007812DA" w:rsidRPr="008F7DFC">
        <w:rPr>
          <w:rFonts w:ascii="Century Gothic" w:eastAsia="Times New Roman" w:hAnsi="Century Gothic"/>
          <w:b/>
          <w:iCs/>
          <w:color w:val="000000"/>
          <w:u w:val="single"/>
          <w:bdr w:val="none" w:sz="0" w:space="0" w:color="auto"/>
        </w:rPr>
        <w:t>walk</w:t>
      </w:r>
      <w:r w:rsidR="007812DA">
        <w:rPr>
          <w:rFonts w:ascii="Century Gothic" w:eastAsia="Times New Roman" w:hAnsi="Century Gothic"/>
          <w:iCs/>
          <w:color w:val="000000"/>
          <w:bdr w:val="none" w:sz="0" w:space="0" w:color="auto"/>
        </w:rPr>
        <w:t xml:space="preserve"> than a fun </w:t>
      </w:r>
      <w:r w:rsidR="007812DA" w:rsidRPr="008F7DFC">
        <w:rPr>
          <w:rFonts w:ascii="Century Gothic" w:eastAsia="Times New Roman" w:hAnsi="Century Gothic"/>
          <w:b/>
          <w:iCs/>
          <w:color w:val="000000"/>
          <w:u w:val="single"/>
          <w:bdr w:val="none" w:sz="0" w:space="0" w:color="auto"/>
        </w:rPr>
        <w:t>ride</w:t>
      </w:r>
      <w:r w:rsidR="007812DA">
        <w:rPr>
          <w:rFonts w:ascii="Century Gothic" w:eastAsia="Times New Roman" w:hAnsi="Century Gothic"/>
          <w:iCs/>
          <w:color w:val="000000"/>
          <w:bdr w:val="none" w:sz="0" w:space="0" w:color="auto"/>
        </w:rPr>
        <w:t xml:space="preserve">. </w:t>
      </w:r>
    </w:p>
    <w:p w14:paraId="2508855D" w14:textId="77777777" w:rsidR="007812DA" w:rsidRDefault="007812DA" w:rsidP="007812DA">
      <w:pPr>
        <w:autoSpaceDE/>
        <w:autoSpaceDN/>
        <w:adjustRightInd/>
        <w:rPr>
          <w:rFonts w:ascii="Century Gothic" w:eastAsia="Times New Roman" w:hAnsi="Century Gothic"/>
          <w:iCs/>
          <w:color w:val="000000"/>
          <w:bdr w:val="none" w:sz="0" w:space="0" w:color="auto"/>
        </w:rPr>
      </w:pPr>
    </w:p>
    <w:p w14:paraId="5C805D14" w14:textId="19AC82CF" w:rsidR="008F7DFC" w:rsidRPr="00DB1675" w:rsidRDefault="008F7DFC" w:rsidP="008F7DFC">
      <w:pPr>
        <w:autoSpaceDE/>
        <w:autoSpaceDN/>
        <w:adjustRightInd/>
        <w:rPr>
          <w:rFonts w:ascii="Century Gothic" w:eastAsia="Times New Roman" w:hAnsi="Century Gothic"/>
          <w:iCs/>
          <w:color w:val="000000"/>
          <w:bdr w:val="none" w:sz="0" w:space="0" w:color="auto"/>
        </w:rPr>
      </w:pPr>
      <w:r w:rsidRPr="00DB1675">
        <w:rPr>
          <w:rFonts w:ascii="Century Gothic" w:eastAsia="Times New Roman" w:hAnsi="Century Gothic"/>
          <w:iCs/>
          <w:color w:val="000000"/>
          <w:bdr w:val="none" w:sz="0" w:space="0" w:color="auto"/>
        </w:rPr>
        <w:t xml:space="preserve">So </w:t>
      </w:r>
      <w:r w:rsidR="00DB1675" w:rsidRPr="00DB1675">
        <w:rPr>
          <w:rFonts w:ascii="Century Gothic" w:eastAsia="Times New Roman" w:hAnsi="Century Gothic"/>
          <w:iCs/>
          <w:color w:val="000000"/>
          <w:bdr w:val="none" w:sz="0" w:space="0" w:color="auto"/>
        </w:rPr>
        <w:t xml:space="preserve">when your circumstances change and you find yourself in a valley, </w:t>
      </w:r>
      <w:r w:rsidR="00DB1675" w:rsidRPr="00DB1675">
        <w:rPr>
          <w:rFonts w:ascii="Century Gothic" w:eastAsia="Times New Roman" w:hAnsi="Century Gothic"/>
          <w:b/>
          <w:iCs/>
          <w:color w:val="000000"/>
          <w:bdr w:val="none" w:sz="0" w:space="0" w:color="auto"/>
        </w:rPr>
        <w:t>how do you survive</w:t>
      </w:r>
      <w:r w:rsidR="00DB1675" w:rsidRPr="00DB1675">
        <w:rPr>
          <w:rFonts w:ascii="Century Gothic" w:eastAsia="Times New Roman" w:hAnsi="Century Gothic"/>
          <w:iCs/>
          <w:color w:val="000000"/>
          <w:bdr w:val="none" w:sz="0" w:space="0" w:color="auto"/>
        </w:rPr>
        <w:t xml:space="preserve">? </w:t>
      </w:r>
    </w:p>
    <w:p w14:paraId="57A06756" w14:textId="77777777" w:rsidR="007812DA" w:rsidRDefault="007812DA" w:rsidP="007812DA">
      <w:pPr>
        <w:autoSpaceDE/>
        <w:autoSpaceDN/>
        <w:adjustRightInd/>
        <w:rPr>
          <w:rFonts w:ascii="Century Gothic" w:eastAsia="Times New Roman" w:hAnsi="Century Gothic"/>
          <w:iCs/>
          <w:color w:val="000000"/>
          <w:bdr w:val="none" w:sz="0" w:space="0" w:color="auto"/>
        </w:rPr>
      </w:pPr>
    </w:p>
    <w:p w14:paraId="56962942" w14:textId="5EDFE7CB" w:rsidR="007812DA" w:rsidRDefault="007812DA" w:rsidP="007812DA">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 xml:space="preserve">The way to survive in a </w:t>
      </w:r>
      <w:r w:rsidRPr="00490BC0">
        <w:rPr>
          <w:rFonts w:ascii="Century Gothic" w:eastAsia="Times New Roman" w:hAnsi="Century Gothic"/>
          <w:b/>
          <w:iCs/>
          <w:color w:val="000000"/>
          <w:u w:val="single"/>
          <w:bdr w:val="none" w:sz="0" w:space="0" w:color="auto"/>
        </w:rPr>
        <w:t>changing</w:t>
      </w:r>
      <w:r w:rsidR="00466C1D">
        <w:rPr>
          <w:rFonts w:ascii="Century Gothic" w:eastAsia="Times New Roman" w:hAnsi="Century Gothic"/>
          <w:iCs/>
          <w:color w:val="000000"/>
          <w:bdr w:val="none" w:sz="0" w:space="0" w:color="auto"/>
        </w:rPr>
        <w:t xml:space="preserve"> world</w:t>
      </w:r>
      <w:r>
        <w:rPr>
          <w:rFonts w:ascii="Century Gothic" w:eastAsia="Times New Roman" w:hAnsi="Century Gothic"/>
          <w:iCs/>
          <w:color w:val="000000"/>
          <w:bdr w:val="none" w:sz="0" w:space="0" w:color="auto"/>
        </w:rPr>
        <w:t xml:space="preserve"> is to cling to an </w:t>
      </w:r>
      <w:r w:rsidRPr="00490BC0">
        <w:rPr>
          <w:rFonts w:ascii="Century Gothic" w:eastAsia="Times New Roman" w:hAnsi="Century Gothic"/>
          <w:b/>
          <w:iCs/>
          <w:color w:val="000000"/>
          <w:u w:val="single"/>
          <w:bdr w:val="none" w:sz="0" w:space="0" w:color="auto"/>
        </w:rPr>
        <w:t>unchanging</w:t>
      </w:r>
      <w:r>
        <w:rPr>
          <w:rFonts w:ascii="Century Gothic" w:eastAsia="Times New Roman" w:hAnsi="Century Gothic"/>
          <w:iCs/>
          <w:color w:val="000000"/>
          <w:bdr w:val="none" w:sz="0" w:space="0" w:color="auto"/>
        </w:rPr>
        <w:t xml:space="preserve"> God.  </w:t>
      </w:r>
    </w:p>
    <w:p w14:paraId="59B9ACC8" w14:textId="0273AA56" w:rsidR="007812DA" w:rsidRDefault="007812DA" w:rsidP="007812DA">
      <w:pPr>
        <w:autoSpaceDE/>
        <w:autoSpaceDN/>
        <w:adjustRightInd/>
        <w:rPr>
          <w:rFonts w:ascii="Century Gothic" w:eastAsia="Times New Roman" w:hAnsi="Century Gothic"/>
          <w:iCs/>
          <w:color w:val="000000"/>
          <w:bdr w:val="none" w:sz="0" w:space="0" w:color="auto"/>
        </w:rPr>
      </w:pPr>
    </w:p>
    <w:p w14:paraId="2F4DB36E" w14:textId="7B6B3581" w:rsidR="007812DA" w:rsidRDefault="007812DA" w:rsidP="00DB1675">
      <w:pPr>
        <w:autoSpaceDE/>
        <w:autoSpaceDN/>
        <w:adjustRightInd/>
        <w:rPr>
          <w:rFonts w:ascii="Century Gothic" w:eastAsia="Times New Roman" w:hAnsi="Century Gothic"/>
          <w:b/>
          <w:i/>
          <w:iCs/>
          <w:color w:val="000000"/>
          <w:bdr w:val="none" w:sz="0" w:space="0" w:color="auto"/>
        </w:rPr>
      </w:pPr>
      <w:r w:rsidRPr="00DB1675">
        <w:rPr>
          <w:rFonts w:ascii="Century Gothic" w:eastAsia="Times New Roman" w:hAnsi="Century Gothic"/>
          <w:i/>
          <w:iCs/>
          <w:color w:val="000000"/>
          <w:bdr w:val="none" w:sz="0" w:space="0" w:color="auto"/>
        </w:rPr>
        <w:lastRenderedPageBreak/>
        <w:t xml:space="preserve">For I the Lord do not change; therefore you, O children of Jacob, are not consumed. </w:t>
      </w:r>
      <w:r w:rsidRPr="00DB1675">
        <w:rPr>
          <w:rFonts w:ascii="Century Gothic" w:eastAsia="Times New Roman" w:hAnsi="Century Gothic"/>
          <w:i/>
          <w:iCs/>
          <w:color w:val="000000"/>
          <w:bdr w:val="none" w:sz="0" w:space="0" w:color="auto"/>
        </w:rPr>
        <w:tab/>
      </w:r>
      <w:r w:rsidRPr="00DB1675">
        <w:rPr>
          <w:rFonts w:ascii="Century Gothic" w:eastAsia="Times New Roman" w:hAnsi="Century Gothic"/>
          <w:b/>
          <w:i/>
          <w:iCs/>
          <w:color w:val="000000"/>
          <w:bdr w:val="none" w:sz="0" w:space="0" w:color="auto"/>
        </w:rPr>
        <w:t>Malachi 3:6</w:t>
      </w:r>
    </w:p>
    <w:p w14:paraId="6E7C7B59" w14:textId="77777777" w:rsidR="00891852" w:rsidRDefault="00891852" w:rsidP="00DB1675">
      <w:pPr>
        <w:autoSpaceDE/>
        <w:autoSpaceDN/>
        <w:adjustRightInd/>
        <w:rPr>
          <w:rFonts w:ascii="Century Gothic" w:eastAsia="Times New Roman" w:hAnsi="Century Gothic"/>
          <w:b/>
          <w:i/>
          <w:iCs/>
          <w:color w:val="000000"/>
          <w:bdr w:val="none" w:sz="0" w:space="0" w:color="auto"/>
        </w:rPr>
      </w:pPr>
    </w:p>
    <w:p w14:paraId="3894F4FA" w14:textId="32AACA87" w:rsidR="00891852" w:rsidRPr="00891852" w:rsidRDefault="00891852" w:rsidP="00DB1675">
      <w:pPr>
        <w:autoSpaceDE/>
        <w:autoSpaceDN/>
        <w:adjustRightInd/>
        <w:rPr>
          <w:rFonts w:ascii="Century Gothic" w:eastAsia="Times New Roman" w:hAnsi="Century Gothic"/>
          <w:b/>
          <w:i/>
          <w:iCs/>
          <w:color w:val="000000"/>
          <w:bdr w:val="none" w:sz="0" w:space="0" w:color="auto"/>
        </w:rPr>
      </w:pPr>
      <w:r w:rsidRPr="00891852">
        <w:rPr>
          <w:rFonts w:ascii="Century Gothic" w:eastAsia="Times New Roman" w:hAnsi="Century Gothic"/>
          <w:i/>
          <w:iCs/>
          <w:color w:val="000000"/>
          <w:bdr w:val="none" w:sz="0" w:space="0" w:color="auto"/>
        </w:rPr>
        <w:t>Jesus Christ is the same yesterday and today and forever.</w:t>
      </w:r>
      <w:r>
        <w:rPr>
          <w:rFonts w:ascii="Century Gothic" w:eastAsia="Times New Roman" w:hAnsi="Century Gothic"/>
          <w:i/>
          <w:iCs/>
          <w:color w:val="000000"/>
          <w:bdr w:val="none" w:sz="0" w:space="0" w:color="auto"/>
        </w:rPr>
        <w:t xml:space="preserve">     </w:t>
      </w:r>
      <w:r>
        <w:rPr>
          <w:rFonts w:ascii="Century Gothic" w:eastAsia="Times New Roman" w:hAnsi="Century Gothic"/>
          <w:b/>
          <w:i/>
          <w:iCs/>
          <w:color w:val="000000"/>
          <w:bdr w:val="none" w:sz="0" w:space="0" w:color="auto"/>
        </w:rPr>
        <w:t>Hebrews 13:8</w:t>
      </w:r>
    </w:p>
    <w:p w14:paraId="7097DD2B" w14:textId="77777777" w:rsidR="007812DA" w:rsidRDefault="007812DA" w:rsidP="007812DA">
      <w:pPr>
        <w:autoSpaceDE/>
        <w:autoSpaceDN/>
        <w:adjustRightInd/>
        <w:rPr>
          <w:rFonts w:ascii="Century Gothic" w:eastAsia="Times New Roman" w:hAnsi="Century Gothic"/>
          <w:iCs/>
          <w:color w:val="000000"/>
          <w:highlight w:val="red"/>
          <w:bdr w:val="none" w:sz="0" w:space="0" w:color="auto"/>
        </w:rPr>
      </w:pPr>
    </w:p>
    <w:p w14:paraId="609F4AE0" w14:textId="56FD15DE" w:rsidR="00DB1675" w:rsidRDefault="00DB1675" w:rsidP="00DB1675">
      <w:pPr>
        <w:autoSpaceDE/>
        <w:autoSpaceDN/>
        <w:adjustRightInd/>
        <w:rPr>
          <w:rFonts w:ascii="Century Gothic" w:eastAsia="Times New Roman" w:hAnsi="Century Gothic"/>
          <w:b/>
          <w:iCs/>
          <w:color w:val="000000"/>
          <w:bdr w:val="none" w:sz="0" w:space="0" w:color="auto"/>
        </w:rPr>
      </w:pPr>
      <w:r w:rsidRPr="00DB1675">
        <w:rPr>
          <w:rFonts w:ascii="Century Gothic" w:eastAsia="Times New Roman" w:hAnsi="Century Gothic"/>
          <w:iCs/>
          <w:color w:val="000000"/>
          <w:bdr w:val="none" w:sz="0" w:space="0" w:color="auto"/>
        </w:rPr>
        <w:t>He is the Go</w:t>
      </w:r>
      <w:r w:rsidR="00466C1D">
        <w:rPr>
          <w:rFonts w:ascii="Century Gothic" w:eastAsia="Times New Roman" w:hAnsi="Century Gothic"/>
          <w:iCs/>
          <w:color w:val="000000"/>
          <w:bdr w:val="none" w:sz="0" w:space="0" w:color="auto"/>
        </w:rPr>
        <w:t>od Shepherd who does not change.</w:t>
      </w:r>
      <w:r>
        <w:rPr>
          <w:rFonts w:ascii="Century Gothic" w:eastAsia="Times New Roman" w:hAnsi="Century Gothic"/>
          <w:b/>
          <w:iCs/>
          <w:color w:val="000000"/>
          <w:bdr w:val="none" w:sz="0" w:space="0" w:color="auto"/>
        </w:rPr>
        <w:t xml:space="preserve"> </w:t>
      </w:r>
      <w:r>
        <w:rPr>
          <w:rFonts w:ascii="Century Gothic" w:eastAsia="Times New Roman" w:hAnsi="Century Gothic"/>
          <w:iCs/>
          <w:color w:val="000000"/>
          <w:bdr w:val="none" w:sz="0" w:space="0" w:color="auto"/>
        </w:rPr>
        <w:t>And when you find yourself in a valley,</w:t>
      </w:r>
      <w:r>
        <w:rPr>
          <w:rFonts w:ascii="Century Gothic" w:eastAsia="Times New Roman" w:hAnsi="Century Gothic"/>
          <w:b/>
          <w:iCs/>
          <w:color w:val="000000"/>
          <w:bdr w:val="none" w:sz="0" w:space="0" w:color="auto"/>
        </w:rPr>
        <w:t xml:space="preserve"> His presence is everything!</w:t>
      </w:r>
    </w:p>
    <w:p w14:paraId="19F7EF0D" w14:textId="77777777" w:rsidR="007812DA" w:rsidRDefault="007812DA" w:rsidP="007812DA">
      <w:pPr>
        <w:autoSpaceDE/>
        <w:autoSpaceDN/>
        <w:adjustRightInd/>
        <w:rPr>
          <w:rFonts w:ascii="Century Gothic" w:eastAsia="Times New Roman" w:hAnsi="Century Gothic"/>
          <w:b/>
          <w:iCs/>
          <w:color w:val="000000"/>
          <w:bdr w:val="none" w:sz="0" w:space="0" w:color="auto"/>
        </w:rPr>
      </w:pPr>
    </w:p>
    <w:p w14:paraId="0AB894B4" w14:textId="263D2A73" w:rsidR="007812DA" w:rsidRPr="00DB1675" w:rsidRDefault="00DB1675" w:rsidP="00DB1675">
      <w:pPr>
        <w:autoSpaceDE/>
        <w:autoSpaceDN/>
        <w:adjustRightInd/>
        <w:rPr>
          <w:rFonts w:ascii="Century Gothic" w:eastAsia="Times New Roman" w:hAnsi="Century Gothic"/>
          <w:b/>
          <w:iCs/>
          <w:color w:val="000000"/>
          <w:bdr w:val="none" w:sz="0" w:space="0" w:color="auto"/>
        </w:rPr>
      </w:pPr>
      <w:r w:rsidRPr="00DB1675">
        <w:rPr>
          <w:rFonts w:ascii="Century Gothic" w:eastAsia="Times New Roman" w:hAnsi="Century Gothic"/>
          <w:iCs/>
          <w:color w:val="000000"/>
          <w:bdr w:val="none" w:sz="0" w:space="0" w:color="auto"/>
        </w:rPr>
        <w:t xml:space="preserve">David knew the Lord’s presence </w:t>
      </w:r>
      <w:r>
        <w:rPr>
          <w:rFonts w:ascii="Century Gothic" w:eastAsia="Times New Roman" w:hAnsi="Century Gothic"/>
          <w:iCs/>
          <w:color w:val="000000"/>
          <w:bdr w:val="none" w:sz="0" w:space="0" w:color="auto"/>
        </w:rPr>
        <w:t xml:space="preserve">was </w:t>
      </w:r>
      <w:r w:rsidRPr="00DB1675">
        <w:rPr>
          <w:rFonts w:ascii="Century Gothic" w:eastAsia="Times New Roman" w:hAnsi="Century Gothic"/>
          <w:iCs/>
          <w:color w:val="000000"/>
          <w:bdr w:val="none" w:sz="0" w:space="0" w:color="auto"/>
        </w:rPr>
        <w:t>everything and he counted on it. He writes “Even though I walk</w:t>
      </w:r>
      <w:r>
        <w:rPr>
          <w:rFonts w:ascii="Century Gothic" w:eastAsia="Times New Roman" w:hAnsi="Century Gothic"/>
          <w:b/>
          <w:iCs/>
          <w:color w:val="000000"/>
          <w:bdr w:val="none" w:sz="0" w:space="0" w:color="auto"/>
        </w:rPr>
        <w:t xml:space="preserve"> through</w:t>
      </w:r>
      <w:r w:rsidR="00347BA8">
        <w:rPr>
          <w:rFonts w:ascii="Century Gothic" w:eastAsia="Times New Roman" w:hAnsi="Century Gothic"/>
          <w:b/>
          <w:iCs/>
          <w:color w:val="000000"/>
          <w:bdr w:val="none" w:sz="0" w:space="0" w:color="auto"/>
        </w:rPr>
        <w:t xml:space="preserve"> </w:t>
      </w:r>
      <w:r>
        <w:rPr>
          <w:rFonts w:ascii="Century Gothic" w:eastAsia="Times New Roman" w:hAnsi="Century Gothic"/>
          <w:b/>
          <w:iCs/>
          <w:color w:val="000000"/>
          <w:bdr w:val="none" w:sz="0" w:space="0" w:color="auto"/>
        </w:rPr>
        <w:t xml:space="preserve">…” </w:t>
      </w:r>
      <w:r w:rsidR="00466C1D">
        <w:rPr>
          <w:rFonts w:ascii="Century Gothic" w:eastAsia="Times New Roman" w:hAnsi="Century Gothic"/>
          <w:iCs/>
          <w:color w:val="000000"/>
          <w:bdr w:val="none" w:sz="0" w:space="0" w:color="auto"/>
        </w:rPr>
        <w:t xml:space="preserve">David knew </w:t>
      </w:r>
      <w:r w:rsidR="00347BA8">
        <w:rPr>
          <w:rFonts w:ascii="Century Gothic" w:eastAsia="Times New Roman" w:hAnsi="Century Gothic"/>
          <w:iCs/>
          <w:color w:val="000000"/>
          <w:bdr w:val="none" w:sz="0" w:space="0" w:color="auto"/>
        </w:rPr>
        <w:t xml:space="preserve">that </w:t>
      </w:r>
      <w:r w:rsidR="00466C1D">
        <w:rPr>
          <w:rFonts w:ascii="Century Gothic" w:eastAsia="Times New Roman" w:hAnsi="Century Gothic"/>
          <w:iCs/>
          <w:color w:val="000000"/>
          <w:bdr w:val="none" w:sz="0" w:space="0" w:color="auto"/>
        </w:rPr>
        <w:t>as his world changed</w:t>
      </w:r>
      <w:r w:rsidR="00347BA8">
        <w:rPr>
          <w:rFonts w:ascii="Century Gothic" w:eastAsia="Times New Roman" w:hAnsi="Century Gothic"/>
          <w:iCs/>
          <w:color w:val="000000"/>
          <w:bdr w:val="none" w:sz="0" w:space="0" w:color="auto"/>
        </w:rPr>
        <w:t xml:space="preserve">, </w:t>
      </w:r>
      <w:r w:rsidRPr="00DB1675">
        <w:rPr>
          <w:rFonts w:ascii="Century Gothic" w:eastAsia="Times New Roman" w:hAnsi="Century Gothic"/>
          <w:iCs/>
          <w:color w:val="000000"/>
          <w:bdr w:val="none" w:sz="0" w:space="0" w:color="auto"/>
        </w:rPr>
        <w:t xml:space="preserve">he was clinging to an unchanging Shepherd. He does not plan </w:t>
      </w:r>
      <w:r w:rsidR="00466C1D">
        <w:rPr>
          <w:rFonts w:ascii="Century Gothic" w:eastAsia="Times New Roman" w:hAnsi="Century Gothic"/>
          <w:iCs/>
          <w:color w:val="000000"/>
          <w:bdr w:val="none" w:sz="0" w:space="0" w:color="auto"/>
        </w:rPr>
        <w:t>to make residence in the valley;</w:t>
      </w:r>
      <w:r w:rsidRPr="00DB1675">
        <w:rPr>
          <w:rFonts w:ascii="Century Gothic" w:eastAsia="Times New Roman" w:hAnsi="Century Gothic"/>
          <w:iCs/>
          <w:color w:val="000000"/>
          <w:bdr w:val="none" w:sz="0" w:space="0" w:color="auto"/>
        </w:rPr>
        <w:t xml:space="preserve"> he does</w:t>
      </w:r>
      <w:r w:rsidR="00466C1D">
        <w:rPr>
          <w:rFonts w:ascii="Century Gothic" w:eastAsia="Times New Roman" w:hAnsi="Century Gothic"/>
          <w:iCs/>
          <w:color w:val="000000"/>
          <w:bdr w:val="none" w:sz="0" w:space="0" w:color="auto"/>
        </w:rPr>
        <w:t xml:space="preserve"> no</w:t>
      </w:r>
      <w:r w:rsidRPr="00DB1675">
        <w:rPr>
          <w:rFonts w:ascii="Century Gothic" w:eastAsia="Times New Roman" w:hAnsi="Century Gothic"/>
          <w:iCs/>
          <w:color w:val="000000"/>
          <w:bdr w:val="none" w:sz="0" w:space="0" w:color="auto"/>
        </w:rPr>
        <w:t xml:space="preserve">t plan </w:t>
      </w:r>
      <w:r>
        <w:rPr>
          <w:rFonts w:ascii="Century Gothic" w:eastAsia="Times New Roman" w:hAnsi="Century Gothic"/>
          <w:iCs/>
          <w:color w:val="000000"/>
          <w:bdr w:val="none" w:sz="0" w:space="0" w:color="auto"/>
        </w:rPr>
        <w:t>on the valley</w:t>
      </w:r>
      <w:r w:rsidR="00466C1D">
        <w:rPr>
          <w:rFonts w:ascii="Century Gothic" w:eastAsia="Times New Roman" w:hAnsi="Century Gothic"/>
          <w:iCs/>
          <w:color w:val="000000"/>
          <w:bdr w:val="none" w:sz="0" w:space="0" w:color="auto"/>
        </w:rPr>
        <w:t xml:space="preserve"> consuming him. H</w:t>
      </w:r>
      <w:r w:rsidRPr="00DB1675">
        <w:rPr>
          <w:rFonts w:ascii="Century Gothic" w:eastAsia="Times New Roman" w:hAnsi="Century Gothic"/>
          <w:iCs/>
          <w:color w:val="000000"/>
          <w:bdr w:val="none" w:sz="0" w:space="0" w:color="auto"/>
        </w:rPr>
        <w:t xml:space="preserve">e believes </w:t>
      </w:r>
      <w:r>
        <w:rPr>
          <w:rFonts w:ascii="Century Gothic" w:eastAsia="Times New Roman" w:hAnsi="Century Gothic"/>
          <w:iCs/>
          <w:color w:val="000000"/>
          <w:bdr w:val="none" w:sz="0" w:space="0" w:color="auto"/>
        </w:rPr>
        <w:t xml:space="preserve">that the Good Shepherd </w:t>
      </w:r>
      <w:r w:rsidRPr="00DB1675">
        <w:rPr>
          <w:rFonts w:ascii="Century Gothic" w:eastAsia="Times New Roman" w:hAnsi="Century Gothic"/>
          <w:iCs/>
          <w:color w:val="000000"/>
          <w:bdr w:val="none" w:sz="0" w:space="0" w:color="auto"/>
        </w:rPr>
        <w:t>will walk</w:t>
      </w:r>
      <w:r>
        <w:rPr>
          <w:rFonts w:ascii="Century Gothic" w:eastAsia="Times New Roman" w:hAnsi="Century Gothic"/>
          <w:iCs/>
          <w:color w:val="000000"/>
          <w:bdr w:val="none" w:sz="0" w:space="0" w:color="auto"/>
        </w:rPr>
        <w:t xml:space="preserve"> him</w:t>
      </w:r>
      <w:r w:rsidR="00466C1D">
        <w:rPr>
          <w:rFonts w:ascii="Century Gothic" w:eastAsia="Times New Roman" w:hAnsi="Century Gothic"/>
          <w:iCs/>
          <w:color w:val="000000"/>
          <w:bdr w:val="none" w:sz="0" w:space="0" w:color="auto"/>
        </w:rPr>
        <w:t xml:space="preserve"> THROUGH it. And it i</w:t>
      </w:r>
      <w:r w:rsidRPr="00DB1675">
        <w:rPr>
          <w:rFonts w:ascii="Century Gothic" w:eastAsia="Times New Roman" w:hAnsi="Century Gothic"/>
          <w:iCs/>
          <w:color w:val="000000"/>
          <w:bdr w:val="none" w:sz="0" w:space="0" w:color="auto"/>
        </w:rPr>
        <w:t xml:space="preserve">s true for you. When you </w:t>
      </w:r>
      <w:r w:rsidR="00327313" w:rsidRPr="00DB1675">
        <w:rPr>
          <w:rFonts w:ascii="Century Gothic" w:eastAsia="Times New Roman" w:hAnsi="Century Gothic"/>
          <w:iCs/>
          <w:color w:val="000000"/>
          <w:bdr w:val="none" w:sz="0" w:space="0" w:color="auto"/>
        </w:rPr>
        <w:t>face circumstantial</w:t>
      </w:r>
      <w:r w:rsidRPr="00DB1675">
        <w:rPr>
          <w:rFonts w:ascii="Century Gothic" w:eastAsia="Times New Roman" w:hAnsi="Century Gothic"/>
          <w:iCs/>
          <w:color w:val="000000"/>
          <w:bdr w:val="none" w:sz="0" w:space="0" w:color="auto"/>
        </w:rPr>
        <w:t xml:space="preserve"> change, keep clinging to God</w:t>
      </w:r>
      <w:r>
        <w:rPr>
          <w:rFonts w:ascii="Century Gothic" w:eastAsia="Times New Roman" w:hAnsi="Century Gothic"/>
          <w:iCs/>
          <w:color w:val="000000"/>
          <w:bdr w:val="none" w:sz="0" w:space="0" w:color="auto"/>
        </w:rPr>
        <w:t xml:space="preserve">, because if </w:t>
      </w:r>
      <w:r w:rsidRPr="00DB1675">
        <w:rPr>
          <w:rFonts w:ascii="Century Gothic" w:eastAsia="Times New Roman" w:hAnsi="Century Gothic"/>
          <w:iCs/>
          <w:color w:val="000000"/>
          <w:bdr w:val="none" w:sz="0" w:space="0" w:color="auto"/>
        </w:rPr>
        <w:t xml:space="preserve">He allows you </w:t>
      </w:r>
      <w:r w:rsidRPr="00466C1D">
        <w:rPr>
          <w:rFonts w:ascii="Century Gothic" w:eastAsia="Times New Roman" w:hAnsi="Century Gothic"/>
          <w:b/>
          <w:iCs/>
          <w:color w:val="000000"/>
          <w:u w:val="single"/>
          <w:bdr w:val="none" w:sz="0" w:space="0" w:color="auto"/>
        </w:rPr>
        <w:t>to</w:t>
      </w:r>
      <w:r w:rsidRPr="00DB1675">
        <w:rPr>
          <w:rFonts w:ascii="Century Gothic" w:eastAsia="Times New Roman" w:hAnsi="Century Gothic"/>
          <w:iCs/>
          <w:color w:val="000000"/>
          <w:bdr w:val="none" w:sz="0" w:space="0" w:color="auto"/>
        </w:rPr>
        <w:t xml:space="preserve"> come</w:t>
      </w:r>
      <w:r>
        <w:rPr>
          <w:rFonts w:ascii="Century Gothic" w:eastAsia="Times New Roman" w:hAnsi="Century Gothic"/>
          <w:b/>
          <w:iCs/>
          <w:color w:val="000000"/>
          <w:bdr w:val="none" w:sz="0" w:space="0" w:color="auto"/>
        </w:rPr>
        <w:t xml:space="preserve"> </w:t>
      </w:r>
      <w:r w:rsidRPr="00DB1675">
        <w:rPr>
          <w:rFonts w:ascii="Century Gothic" w:eastAsia="Times New Roman" w:hAnsi="Century Gothic"/>
          <w:iCs/>
          <w:color w:val="000000"/>
          <w:bdr w:val="none" w:sz="0" w:space="0" w:color="auto"/>
        </w:rPr>
        <w:t>to it, then</w:t>
      </w:r>
      <w:r>
        <w:rPr>
          <w:rFonts w:ascii="Century Gothic" w:eastAsia="Times New Roman" w:hAnsi="Century Gothic"/>
          <w:b/>
          <w:iCs/>
          <w:color w:val="000000"/>
          <w:bdr w:val="none" w:sz="0" w:space="0" w:color="auto"/>
        </w:rPr>
        <w:t xml:space="preserve"> </w:t>
      </w:r>
      <w:r w:rsidR="007812DA">
        <w:rPr>
          <w:rFonts w:ascii="Century Gothic" w:eastAsia="Times New Roman" w:hAnsi="Century Gothic"/>
          <w:iCs/>
          <w:color w:val="000000"/>
          <w:bdr w:val="none" w:sz="0" w:space="0" w:color="auto"/>
        </w:rPr>
        <w:t xml:space="preserve">He will </w:t>
      </w:r>
      <w:r>
        <w:rPr>
          <w:rFonts w:ascii="Century Gothic" w:eastAsia="Times New Roman" w:hAnsi="Century Gothic"/>
          <w:iCs/>
          <w:color w:val="000000"/>
          <w:bdr w:val="none" w:sz="0" w:space="0" w:color="auto"/>
        </w:rPr>
        <w:t>certainly s</w:t>
      </w:r>
      <w:r w:rsidR="007812DA">
        <w:rPr>
          <w:rFonts w:ascii="Century Gothic" w:eastAsia="Times New Roman" w:hAnsi="Century Gothic"/>
          <w:iCs/>
          <w:color w:val="000000"/>
          <w:bdr w:val="none" w:sz="0" w:space="0" w:color="auto"/>
        </w:rPr>
        <w:t xml:space="preserve">ee you </w:t>
      </w:r>
      <w:r w:rsidR="007812DA" w:rsidRPr="00DB1675">
        <w:rPr>
          <w:rFonts w:ascii="Century Gothic" w:eastAsia="Times New Roman" w:hAnsi="Century Gothic"/>
          <w:b/>
          <w:iCs/>
          <w:color w:val="000000"/>
          <w:u w:val="single"/>
          <w:bdr w:val="none" w:sz="0" w:space="0" w:color="auto"/>
        </w:rPr>
        <w:t>through</w:t>
      </w:r>
      <w:r w:rsidR="007812DA">
        <w:rPr>
          <w:rFonts w:ascii="Century Gothic" w:eastAsia="Times New Roman" w:hAnsi="Century Gothic"/>
          <w:iCs/>
          <w:color w:val="000000"/>
          <w:bdr w:val="none" w:sz="0" w:space="0" w:color="auto"/>
        </w:rPr>
        <w:t xml:space="preserve"> it.</w:t>
      </w:r>
    </w:p>
    <w:p w14:paraId="0475A7D7" w14:textId="77777777" w:rsidR="00DB1675" w:rsidRDefault="00DB1675" w:rsidP="007812DA">
      <w:pPr>
        <w:autoSpaceDE/>
        <w:autoSpaceDN/>
        <w:adjustRightInd/>
        <w:rPr>
          <w:rFonts w:ascii="Century Gothic" w:eastAsia="Times New Roman" w:hAnsi="Century Gothic"/>
          <w:iCs/>
          <w:color w:val="000000"/>
          <w:bdr w:val="none" w:sz="0" w:space="0" w:color="auto"/>
        </w:rPr>
      </w:pPr>
    </w:p>
    <w:p w14:paraId="5B4E303A" w14:textId="11EB6FC1" w:rsidR="007812DA" w:rsidRPr="00DB1675" w:rsidRDefault="00DB1675" w:rsidP="007812DA">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When David writes “</w:t>
      </w:r>
      <w:r w:rsidR="007812DA" w:rsidRPr="003429F5">
        <w:rPr>
          <w:rFonts w:ascii="Century Gothic" w:eastAsia="Times New Roman" w:hAnsi="Century Gothic"/>
          <w:b/>
          <w:iCs/>
          <w:color w:val="000000"/>
          <w:bdr w:val="none" w:sz="0" w:space="0" w:color="auto"/>
        </w:rPr>
        <w:t>I will fear no evi</w:t>
      </w:r>
      <w:r>
        <w:rPr>
          <w:rFonts w:ascii="Century Gothic" w:eastAsia="Times New Roman" w:hAnsi="Century Gothic"/>
          <w:b/>
          <w:iCs/>
          <w:color w:val="000000"/>
          <w:bdr w:val="none" w:sz="0" w:space="0" w:color="auto"/>
        </w:rPr>
        <w:t>l,”</w:t>
      </w:r>
      <w:r>
        <w:rPr>
          <w:rFonts w:ascii="Century Gothic" w:eastAsia="Times New Roman" w:hAnsi="Century Gothic"/>
          <w:iCs/>
          <w:color w:val="000000"/>
          <w:bdr w:val="none" w:sz="0" w:space="0" w:color="auto"/>
        </w:rPr>
        <w:t xml:space="preserve"> he knows that evil forces are always at work trying to fill us with fear. Fear breeds </w:t>
      </w:r>
      <w:r w:rsidR="00327313">
        <w:rPr>
          <w:rFonts w:ascii="Century Gothic" w:eastAsia="Times New Roman" w:hAnsi="Century Gothic"/>
          <w:iCs/>
          <w:color w:val="000000"/>
          <w:bdr w:val="none" w:sz="0" w:space="0" w:color="auto"/>
        </w:rPr>
        <w:t>uncertainty</w:t>
      </w:r>
      <w:r w:rsidR="00466C1D">
        <w:rPr>
          <w:rFonts w:ascii="Century Gothic" w:eastAsia="Times New Roman" w:hAnsi="Century Gothic"/>
          <w:iCs/>
          <w:color w:val="000000"/>
          <w:bdr w:val="none" w:sz="0" w:space="0" w:color="auto"/>
        </w:rPr>
        <w:t xml:space="preserve"> and doubt. </w:t>
      </w:r>
      <w:proofErr w:type="gramStart"/>
      <w:r w:rsidR="00466C1D">
        <w:rPr>
          <w:rFonts w:ascii="Century Gothic" w:eastAsia="Times New Roman" w:hAnsi="Century Gothic"/>
          <w:iCs/>
          <w:color w:val="000000"/>
          <w:bdr w:val="none" w:sz="0" w:space="0" w:color="auto"/>
        </w:rPr>
        <w:t>Let’s</w:t>
      </w:r>
      <w:proofErr w:type="gramEnd"/>
      <w:r w:rsidR="00466C1D">
        <w:rPr>
          <w:rFonts w:ascii="Century Gothic" w:eastAsia="Times New Roman" w:hAnsi="Century Gothic"/>
          <w:iCs/>
          <w:color w:val="000000"/>
          <w:bdr w:val="none" w:sz="0" w:space="0" w:color="auto"/>
        </w:rPr>
        <w:t xml:space="preserve"> face it ...</w:t>
      </w:r>
      <w:r>
        <w:rPr>
          <w:rFonts w:ascii="Century Gothic" w:eastAsia="Times New Roman" w:hAnsi="Century Gothic"/>
          <w:iCs/>
          <w:color w:val="000000"/>
          <w:bdr w:val="none" w:sz="0" w:space="0" w:color="auto"/>
        </w:rPr>
        <w:t xml:space="preserve"> </w:t>
      </w:r>
    </w:p>
    <w:p w14:paraId="66695E0F" w14:textId="5AEB798D" w:rsidR="007812DA" w:rsidRDefault="00466C1D" w:rsidP="007812DA">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v</w:t>
      </w:r>
      <w:r w:rsidR="007812DA">
        <w:rPr>
          <w:rFonts w:ascii="Century Gothic" w:eastAsia="Times New Roman" w:hAnsi="Century Gothic"/>
          <w:iCs/>
          <w:color w:val="000000"/>
          <w:bdr w:val="none" w:sz="0" w:space="0" w:color="auto"/>
        </w:rPr>
        <w:t xml:space="preserve">alleys invoke </w:t>
      </w:r>
      <w:r w:rsidR="007812DA" w:rsidRPr="00DB1675">
        <w:rPr>
          <w:rFonts w:ascii="Century Gothic" w:eastAsia="Times New Roman" w:hAnsi="Century Gothic"/>
          <w:b/>
          <w:iCs/>
          <w:color w:val="000000"/>
          <w:u w:val="single"/>
          <w:bdr w:val="none" w:sz="0" w:space="0" w:color="auto"/>
        </w:rPr>
        <w:t>fear</w:t>
      </w:r>
      <w:r w:rsidR="007812DA">
        <w:rPr>
          <w:rFonts w:ascii="Century Gothic" w:eastAsia="Times New Roman" w:hAnsi="Century Gothic"/>
          <w:iCs/>
          <w:color w:val="000000"/>
          <w:bdr w:val="none" w:sz="0" w:space="0" w:color="auto"/>
        </w:rPr>
        <w:t xml:space="preserve">, but we pass through them in </w:t>
      </w:r>
      <w:r w:rsidR="007812DA" w:rsidRPr="00DB1675">
        <w:rPr>
          <w:rFonts w:ascii="Century Gothic" w:eastAsia="Times New Roman" w:hAnsi="Century Gothic"/>
          <w:b/>
          <w:iCs/>
          <w:color w:val="000000"/>
          <w:u w:val="single"/>
          <w:bdr w:val="none" w:sz="0" w:space="0" w:color="auto"/>
        </w:rPr>
        <w:t>faith</w:t>
      </w:r>
      <w:r w:rsidR="007812DA">
        <w:rPr>
          <w:rFonts w:ascii="Century Gothic" w:eastAsia="Times New Roman" w:hAnsi="Century Gothic"/>
          <w:iCs/>
          <w:color w:val="000000"/>
          <w:bdr w:val="none" w:sz="0" w:space="0" w:color="auto"/>
        </w:rPr>
        <w:t xml:space="preserve">. </w:t>
      </w:r>
      <w:r w:rsidR="00DB1675">
        <w:rPr>
          <w:rFonts w:ascii="Century Gothic" w:eastAsia="Times New Roman" w:hAnsi="Century Gothic"/>
          <w:iCs/>
          <w:color w:val="000000"/>
          <w:bdr w:val="none" w:sz="0" w:space="0" w:color="auto"/>
        </w:rPr>
        <w:t>When we choose to cling to an unchanging God, we have nothing to fear. Why is David able to be unafraid? He declares with this statement… “</w:t>
      </w:r>
      <w:r w:rsidR="007812DA" w:rsidRPr="003429F5">
        <w:rPr>
          <w:rFonts w:ascii="Century Gothic" w:eastAsia="Times New Roman" w:hAnsi="Century Gothic"/>
          <w:b/>
          <w:iCs/>
          <w:color w:val="000000"/>
          <w:bdr w:val="none" w:sz="0" w:space="0" w:color="auto"/>
        </w:rPr>
        <w:t>For you are with me</w:t>
      </w:r>
      <w:r w:rsidR="00DB1675">
        <w:rPr>
          <w:rFonts w:ascii="Century Gothic" w:eastAsia="Times New Roman" w:hAnsi="Century Gothic"/>
          <w:iCs/>
          <w:color w:val="000000"/>
          <w:bdr w:val="none" w:sz="0" w:space="0" w:color="auto"/>
        </w:rPr>
        <w:t xml:space="preserve">;” And God is with you. </w:t>
      </w:r>
    </w:p>
    <w:p w14:paraId="1C98E12B" w14:textId="77777777" w:rsidR="007812DA" w:rsidRDefault="007812DA" w:rsidP="007812DA">
      <w:pPr>
        <w:autoSpaceDE/>
        <w:autoSpaceDN/>
        <w:adjustRightInd/>
        <w:rPr>
          <w:rFonts w:ascii="Century Gothic" w:eastAsia="Times New Roman" w:hAnsi="Century Gothic"/>
          <w:iCs/>
          <w:color w:val="000000"/>
          <w:bdr w:val="none" w:sz="0" w:space="0" w:color="auto"/>
        </w:rPr>
      </w:pPr>
    </w:p>
    <w:p w14:paraId="760D8B7D" w14:textId="299014B0" w:rsidR="007812DA" w:rsidRPr="00DB1675" w:rsidRDefault="007812DA" w:rsidP="00DB1675">
      <w:pPr>
        <w:autoSpaceDE/>
        <w:autoSpaceDN/>
        <w:adjustRightInd/>
        <w:rPr>
          <w:rFonts w:ascii="Century Gothic" w:eastAsia="Times New Roman" w:hAnsi="Century Gothic"/>
          <w:i/>
          <w:iCs/>
          <w:color w:val="000000"/>
          <w:bdr w:val="none" w:sz="0" w:space="0" w:color="auto"/>
        </w:rPr>
      </w:pPr>
      <w:r w:rsidRPr="00DB1675">
        <w:rPr>
          <w:rFonts w:ascii="Century Gothic" w:eastAsia="Times New Roman" w:hAnsi="Century Gothic"/>
          <w:i/>
          <w:iCs/>
          <w:color w:val="000000"/>
          <w:bdr w:val="none" w:sz="0" w:space="0" w:color="auto"/>
        </w:rPr>
        <w:t xml:space="preserve">“Fear not, for I have redeemed you; I have called you by name, </w:t>
      </w:r>
      <w:r w:rsidRPr="00DB1675">
        <w:rPr>
          <w:rFonts w:ascii="Century Gothic" w:eastAsia="Times New Roman" w:hAnsi="Century Gothic"/>
          <w:b/>
          <w:i/>
          <w:iCs/>
          <w:color w:val="000000"/>
          <w:bdr w:val="none" w:sz="0" w:space="0" w:color="auto"/>
        </w:rPr>
        <w:t>you are mine</w:t>
      </w:r>
      <w:r w:rsidRPr="00DB1675">
        <w:rPr>
          <w:rFonts w:ascii="Century Gothic" w:eastAsia="Times New Roman" w:hAnsi="Century Gothic"/>
          <w:i/>
          <w:iCs/>
          <w:color w:val="000000"/>
          <w:bdr w:val="none" w:sz="0" w:space="0" w:color="auto"/>
        </w:rPr>
        <w:t>. When you pass through the waters, I will be with you; and through the rivers, they shall not overwhelm you; when you walk through fire you shall not be burned, and the flame shall not consume you.</w:t>
      </w:r>
      <w:r w:rsidR="005E11FF" w:rsidRPr="00DB1675">
        <w:rPr>
          <w:rFonts w:ascii="Century Gothic" w:eastAsia="Times New Roman" w:hAnsi="Century Gothic"/>
          <w:i/>
          <w:iCs/>
          <w:color w:val="000000"/>
          <w:bdr w:val="none" w:sz="0" w:space="0" w:color="auto"/>
        </w:rPr>
        <w:t xml:space="preserve"> </w:t>
      </w:r>
      <w:r w:rsidRPr="00DB1675">
        <w:rPr>
          <w:rFonts w:ascii="Century Gothic" w:eastAsia="Times New Roman" w:hAnsi="Century Gothic"/>
          <w:i/>
          <w:iCs/>
          <w:color w:val="000000"/>
          <w:bdr w:val="none" w:sz="0" w:space="0" w:color="auto"/>
        </w:rPr>
        <w:t>For I am the Lord your God, the Holy One of Israel, your Savior.</w:t>
      </w:r>
      <w:r w:rsidR="00DB1675" w:rsidRPr="00DB1675">
        <w:rPr>
          <w:rFonts w:ascii="Century Gothic" w:eastAsia="Times New Roman" w:hAnsi="Century Gothic"/>
          <w:i/>
          <w:iCs/>
          <w:color w:val="000000"/>
          <w:bdr w:val="none" w:sz="0" w:space="0" w:color="auto"/>
        </w:rPr>
        <w:t xml:space="preserve"> </w:t>
      </w:r>
      <w:r w:rsidR="00DB1675" w:rsidRPr="00DB1675">
        <w:rPr>
          <w:rFonts w:ascii="Century Gothic" w:eastAsia="Times New Roman" w:hAnsi="Century Gothic"/>
          <w:i/>
          <w:iCs/>
          <w:color w:val="000000"/>
          <w:bdr w:val="none" w:sz="0" w:space="0" w:color="auto"/>
        </w:rPr>
        <w:tab/>
      </w:r>
      <w:r w:rsidRPr="00DB1675">
        <w:rPr>
          <w:rFonts w:ascii="Century Gothic" w:eastAsia="Times New Roman" w:hAnsi="Century Gothic"/>
          <w:b/>
          <w:i/>
          <w:iCs/>
          <w:color w:val="000000"/>
          <w:bdr w:val="none" w:sz="0" w:space="0" w:color="auto"/>
        </w:rPr>
        <w:t>Isaiah 43:1b-3a</w:t>
      </w:r>
    </w:p>
    <w:p w14:paraId="0BA495E9" w14:textId="77777777" w:rsidR="007812DA" w:rsidRDefault="007812DA" w:rsidP="007812DA">
      <w:pPr>
        <w:autoSpaceDE/>
        <w:autoSpaceDN/>
        <w:adjustRightInd/>
        <w:rPr>
          <w:rFonts w:ascii="Century Gothic" w:eastAsia="Times New Roman" w:hAnsi="Century Gothic"/>
          <w:iCs/>
          <w:color w:val="000000"/>
          <w:bdr w:val="none" w:sz="0" w:space="0" w:color="auto"/>
        </w:rPr>
      </w:pPr>
    </w:p>
    <w:p w14:paraId="1AD884F6" w14:textId="48F8A4E8" w:rsidR="007812DA" w:rsidRPr="00C90F70" w:rsidRDefault="00DB1675" w:rsidP="007812DA">
      <w:pPr>
        <w:autoSpaceDE/>
        <w:autoSpaceDN/>
        <w:adjustRightInd/>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 xml:space="preserve">If you have a personal relationship with God, </w:t>
      </w:r>
      <w:r w:rsidR="007812DA">
        <w:rPr>
          <w:rFonts w:ascii="Century Gothic" w:eastAsia="Times New Roman" w:hAnsi="Century Gothic"/>
          <w:iCs/>
          <w:color w:val="000000"/>
          <w:bdr w:val="none" w:sz="0" w:space="0" w:color="auto"/>
        </w:rPr>
        <w:t xml:space="preserve">He is God of your </w:t>
      </w:r>
      <w:r w:rsidR="007812DA" w:rsidRPr="00DB1675">
        <w:rPr>
          <w:rFonts w:ascii="Century Gothic" w:eastAsia="Times New Roman" w:hAnsi="Century Gothic"/>
          <w:b/>
          <w:iCs/>
          <w:color w:val="000000"/>
          <w:u w:val="single"/>
          <w:bdr w:val="none" w:sz="0" w:space="0" w:color="auto"/>
        </w:rPr>
        <w:t>mountaintop</w:t>
      </w:r>
      <w:r w:rsidR="007812DA">
        <w:rPr>
          <w:rFonts w:ascii="Century Gothic" w:eastAsia="Times New Roman" w:hAnsi="Century Gothic"/>
          <w:iCs/>
          <w:color w:val="000000"/>
          <w:bdr w:val="none" w:sz="0" w:space="0" w:color="auto"/>
        </w:rPr>
        <w:t xml:space="preserve"> and God of your </w:t>
      </w:r>
      <w:r w:rsidR="007812DA" w:rsidRPr="00DB1675">
        <w:rPr>
          <w:rFonts w:ascii="Century Gothic" w:eastAsia="Times New Roman" w:hAnsi="Century Gothic"/>
          <w:b/>
          <w:iCs/>
          <w:color w:val="000000"/>
          <w:u w:val="single"/>
          <w:bdr w:val="none" w:sz="0" w:space="0" w:color="auto"/>
        </w:rPr>
        <w:t>valley</w:t>
      </w:r>
      <w:r w:rsidR="007812DA">
        <w:rPr>
          <w:rFonts w:ascii="Century Gothic" w:eastAsia="Times New Roman" w:hAnsi="Century Gothic"/>
          <w:iCs/>
          <w:color w:val="000000"/>
          <w:bdr w:val="none" w:sz="0" w:space="0" w:color="auto"/>
        </w:rPr>
        <w:t xml:space="preserve">. </w:t>
      </w:r>
    </w:p>
    <w:p w14:paraId="56FE2198" w14:textId="05DB3306" w:rsidR="007812DA" w:rsidRDefault="007812DA" w:rsidP="007812DA">
      <w:pPr>
        <w:rPr>
          <w:rFonts w:ascii="Century Gothic" w:eastAsia="Times New Roman" w:hAnsi="Century Gothic"/>
          <w:iCs/>
          <w:color w:val="000000"/>
          <w:bdr w:val="none" w:sz="0" w:space="0" w:color="auto"/>
        </w:rPr>
      </w:pPr>
    </w:p>
    <w:p w14:paraId="45411F62" w14:textId="0E690982" w:rsidR="00DB1675" w:rsidRDefault="00DB1675" w:rsidP="007812DA">
      <w:pPr>
        <w:rPr>
          <w:rFonts w:ascii="Century Gothic" w:eastAsia="Times New Roman" w:hAnsi="Century Gothic"/>
          <w:iCs/>
          <w:color w:val="000000"/>
          <w:bdr w:val="none" w:sz="0" w:space="0" w:color="auto"/>
        </w:rPr>
      </w:pPr>
      <w:r>
        <w:rPr>
          <w:rFonts w:ascii="Century Gothic" w:eastAsia="Times New Roman" w:hAnsi="Century Gothic"/>
          <w:iCs/>
          <w:color w:val="000000"/>
          <w:bdr w:val="none" w:sz="0" w:space="0" w:color="auto"/>
        </w:rPr>
        <w:t xml:space="preserve">How do we A.C.T. in the valley? </w:t>
      </w:r>
    </w:p>
    <w:p w14:paraId="7EDAF905" w14:textId="77777777" w:rsidR="007812DA" w:rsidRPr="00D25264" w:rsidRDefault="007812DA" w:rsidP="007812DA">
      <w:pPr>
        <w:rPr>
          <w:rFonts w:ascii="Century Gothic" w:eastAsia="Times New Roman" w:hAnsi="Century Gothic"/>
          <w:iCs/>
          <w:bdr w:val="none" w:sz="0" w:space="0" w:color="auto"/>
        </w:rPr>
      </w:pPr>
    </w:p>
    <w:p w14:paraId="45D1B64B" w14:textId="34E06F3C" w:rsidR="007812DA" w:rsidRPr="001A18BB" w:rsidRDefault="007812DA" w:rsidP="001A18BB">
      <w:pPr>
        <w:pStyle w:val="ListParagraph"/>
        <w:numPr>
          <w:ilvl w:val="0"/>
          <w:numId w:val="2"/>
        </w:numPr>
        <w:rPr>
          <w:rFonts w:ascii="Century Gothic" w:eastAsia="Times New Roman" w:hAnsi="Century Gothic"/>
          <w:iCs/>
          <w:bdr w:val="none" w:sz="0" w:space="0" w:color="auto"/>
        </w:rPr>
      </w:pPr>
      <w:r w:rsidRPr="007812DA">
        <w:rPr>
          <w:rFonts w:ascii="Century Gothic" w:eastAsia="Times New Roman" w:hAnsi="Century Gothic"/>
          <w:b/>
          <w:iCs/>
          <w:u w:val="single"/>
          <w:bdr w:val="none" w:sz="0" w:space="0" w:color="auto"/>
        </w:rPr>
        <w:t>A</w:t>
      </w:r>
      <w:r w:rsidRPr="00D25264">
        <w:rPr>
          <w:rFonts w:ascii="Century Gothic" w:eastAsia="Times New Roman" w:hAnsi="Century Gothic"/>
          <w:iCs/>
          <w:u w:val="single"/>
          <w:bdr w:val="none" w:sz="0" w:space="0" w:color="auto"/>
        </w:rPr>
        <w:t>cknowledge</w:t>
      </w:r>
      <w:r>
        <w:rPr>
          <w:rFonts w:ascii="Century Gothic" w:eastAsia="Times New Roman" w:hAnsi="Century Gothic"/>
          <w:iCs/>
          <w:bdr w:val="none" w:sz="0" w:space="0" w:color="auto"/>
        </w:rPr>
        <w:t xml:space="preserve"> </w:t>
      </w:r>
      <w:r w:rsidR="001A18BB">
        <w:rPr>
          <w:rFonts w:ascii="Century Gothic" w:eastAsia="Times New Roman" w:hAnsi="Century Gothic"/>
          <w:iCs/>
          <w:bdr w:val="none" w:sz="0" w:space="0" w:color="auto"/>
        </w:rPr>
        <w:t>that you are not alone</w:t>
      </w:r>
      <w:r>
        <w:rPr>
          <w:rFonts w:ascii="Century Gothic" w:eastAsia="Times New Roman" w:hAnsi="Century Gothic"/>
          <w:iCs/>
          <w:bdr w:val="none" w:sz="0" w:space="0" w:color="auto"/>
        </w:rPr>
        <w:t>.</w:t>
      </w:r>
      <w:r w:rsidR="00DB1675">
        <w:rPr>
          <w:rFonts w:ascii="Century Gothic" w:eastAsia="Times New Roman" w:hAnsi="Century Gothic"/>
          <w:iCs/>
          <w:bdr w:val="none" w:sz="0" w:space="0" w:color="auto"/>
        </w:rPr>
        <w:t xml:space="preserve"> (</w:t>
      </w:r>
      <w:r w:rsidR="00DB1675" w:rsidRPr="00DB1675">
        <w:rPr>
          <w:rFonts w:ascii="Century Gothic" w:eastAsia="Times New Roman" w:hAnsi="Century Gothic"/>
          <w:i/>
          <w:iCs/>
          <w:bdr w:val="none" w:sz="0" w:space="0" w:color="auto"/>
        </w:rPr>
        <w:t>Isaiah 41:10</w:t>
      </w:r>
      <w:r w:rsidR="00DB1675">
        <w:rPr>
          <w:rFonts w:ascii="Century Gothic" w:eastAsia="Times New Roman" w:hAnsi="Century Gothic"/>
          <w:i/>
          <w:iCs/>
          <w:bdr w:val="none" w:sz="0" w:space="0" w:color="auto"/>
        </w:rPr>
        <w:t>)</w:t>
      </w:r>
    </w:p>
    <w:p w14:paraId="767110F4" w14:textId="77777777" w:rsidR="007812DA" w:rsidRDefault="007812DA" w:rsidP="007812DA">
      <w:pPr>
        <w:rPr>
          <w:rFonts w:ascii="Century Gothic" w:eastAsia="Times New Roman" w:hAnsi="Century Gothic"/>
          <w:iCs/>
          <w:bdr w:val="none" w:sz="0" w:space="0" w:color="auto"/>
        </w:rPr>
      </w:pPr>
    </w:p>
    <w:p w14:paraId="3CD9AA99" w14:textId="16A303EC" w:rsidR="007812DA" w:rsidRDefault="007812DA" w:rsidP="007812DA">
      <w:pPr>
        <w:pStyle w:val="ListParagraph"/>
        <w:numPr>
          <w:ilvl w:val="0"/>
          <w:numId w:val="2"/>
        </w:numPr>
        <w:rPr>
          <w:rFonts w:ascii="Century Gothic" w:eastAsia="Times New Roman" w:hAnsi="Century Gothic"/>
          <w:iCs/>
          <w:bdr w:val="none" w:sz="0" w:space="0" w:color="auto"/>
        </w:rPr>
      </w:pPr>
      <w:r w:rsidRPr="007812DA">
        <w:rPr>
          <w:rFonts w:ascii="Century Gothic" w:eastAsia="Times New Roman" w:hAnsi="Century Gothic"/>
          <w:b/>
          <w:iCs/>
          <w:u w:val="single"/>
          <w:bdr w:val="none" w:sz="0" w:space="0" w:color="auto"/>
        </w:rPr>
        <w:t>C</w:t>
      </w:r>
      <w:r w:rsidRPr="00D25264">
        <w:rPr>
          <w:rFonts w:ascii="Century Gothic" w:eastAsia="Times New Roman" w:hAnsi="Century Gothic"/>
          <w:iCs/>
          <w:u w:val="single"/>
          <w:bdr w:val="none" w:sz="0" w:space="0" w:color="auto"/>
        </w:rPr>
        <w:t>hoose</w:t>
      </w:r>
      <w:r>
        <w:rPr>
          <w:rFonts w:ascii="Century Gothic" w:eastAsia="Times New Roman" w:hAnsi="Century Gothic"/>
          <w:iCs/>
          <w:bdr w:val="none" w:sz="0" w:space="0" w:color="auto"/>
        </w:rPr>
        <w:t xml:space="preserve"> faith</w:t>
      </w:r>
      <w:r w:rsidR="001A18BB">
        <w:rPr>
          <w:rFonts w:ascii="Century Gothic" w:eastAsia="Times New Roman" w:hAnsi="Century Gothic"/>
          <w:iCs/>
          <w:bdr w:val="none" w:sz="0" w:space="0" w:color="auto"/>
        </w:rPr>
        <w:t xml:space="preserve"> in your Shepherd </w:t>
      </w:r>
      <w:r>
        <w:rPr>
          <w:rFonts w:ascii="Century Gothic" w:eastAsia="Times New Roman" w:hAnsi="Century Gothic"/>
          <w:iCs/>
          <w:bdr w:val="none" w:sz="0" w:space="0" w:color="auto"/>
        </w:rPr>
        <w:t>over fear</w:t>
      </w:r>
      <w:r w:rsidR="001A18BB">
        <w:rPr>
          <w:rFonts w:ascii="Century Gothic" w:eastAsia="Times New Roman" w:hAnsi="Century Gothic"/>
          <w:iCs/>
          <w:bdr w:val="none" w:sz="0" w:space="0" w:color="auto"/>
        </w:rPr>
        <w:t xml:space="preserve"> in the valley</w:t>
      </w:r>
      <w:r w:rsidR="00466C1D">
        <w:rPr>
          <w:rFonts w:ascii="Century Gothic" w:eastAsia="Times New Roman" w:hAnsi="Century Gothic"/>
          <w:iCs/>
          <w:bdr w:val="none" w:sz="0" w:space="0" w:color="auto"/>
        </w:rPr>
        <w:t>.</w:t>
      </w:r>
      <w:r w:rsidR="00DB1675">
        <w:rPr>
          <w:rFonts w:ascii="Century Gothic" w:eastAsia="Times New Roman" w:hAnsi="Century Gothic"/>
          <w:iCs/>
          <w:bdr w:val="none" w:sz="0" w:space="0" w:color="auto"/>
        </w:rPr>
        <w:t xml:space="preserve"> (</w:t>
      </w:r>
      <w:r w:rsidR="00DB1675" w:rsidRPr="00DB1675">
        <w:rPr>
          <w:rFonts w:ascii="Century Gothic" w:eastAsia="Times New Roman" w:hAnsi="Century Gothic"/>
          <w:i/>
          <w:iCs/>
          <w:bdr w:val="none" w:sz="0" w:space="0" w:color="auto"/>
        </w:rPr>
        <w:t>Psalm 34:4</w:t>
      </w:r>
      <w:r w:rsidR="00DB1675">
        <w:rPr>
          <w:rFonts w:ascii="Century Gothic" w:eastAsia="Times New Roman" w:hAnsi="Century Gothic"/>
          <w:iCs/>
          <w:bdr w:val="none" w:sz="0" w:space="0" w:color="auto"/>
        </w:rPr>
        <w:t>)</w:t>
      </w:r>
    </w:p>
    <w:p w14:paraId="05728CA6" w14:textId="77777777" w:rsidR="007812DA" w:rsidRDefault="007812DA" w:rsidP="007812DA">
      <w:pPr>
        <w:rPr>
          <w:rFonts w:ascii="Century Gothic" w:eastAsia="Times New Roman" w:hAnsi="Century Gothic"/>
          <w:iCs/>
          <w:bdr w:val="none" w:sz="0" w:space="0" w:color="auto"/>
        </w:rPr>
      </w:pPr>
    </w:p>
    <w:p w14:paraId="559EF7F8" w14:textId="582A927C" w:rsidR="007812DA" w:rsidRDefault="007812DA" w:rsidP="007812DA">
      <w:pPr>
        <w:pStyle w:val="ListParagraph"/>
        <w:numPr>
          <w:ilvl w:val="0"/>
          <w:numId w:val="2"/>
        </w:numPr>
        <w:rPr>
          <w:rFonts w:ascii="Century Gothic" w:eastAsia="Times New Roman" w:hAnsi="Century Gothic"/>
          <w:iCs/>
          <w:bdr w:val="none" w:sz="0" w:space="0" w:color="auto"/>
        </w:rPr>
      </w:pPr>
      <w:r w:rsidRPr="007812DA">
        <w:rPr>
          <w:rFonts w:ascii="Century Gothic" w:eastAsia="Times New Roman" w:hAnsi="Century Gothic"/>
          <w:b/>
          <w:iCs/>
          <w:u w:val="single"/>
          <w:bdr w:val="none" w:sz="0" w:space="0" w:color="auto"/>
        </w:rPr>
        <w:t>T</w:t>
      </w:r>
      <w:r w:rsidRPr="00D25264">
        <w:rPr>
          <w:rFonts w:ascii="Century Gothic" w:eastAsia="Times New Roman" w:hAnsi="Century Gothic"/>
          <w:iCs/>
          <w:u w:val="single"/>
          <w:bdr w:val="none" w:sz="0" w:space="0" w:color="auto"/>
        </w:rPr>
        <w:t>alk</w:t>
      </w:r>
      <w:r>
        <w:rPr>
          <w:rFonts w:ascii="Century Gothic" w:eastAsia="Times New Roman" w:hAnsi="Century Gothic"/>
          <w:iCs/>
          <w:bdr w:val="none" w:sz="0" w:space="0" w:color="auto"/>
        </w:rPr>
        <w:t xml:space="preserve"> to your Shepherd.</w:t>
      </w:r>
      <w:r w:rsidR="00DB1675">
        <w:rPr>
          <w:rFonts w:ascii="Century Gothic" w:eastAsia="Times New Roman" w:hAnsi="Century Gothic"/>
          <w:iCs/>
          <w:bdr w:val="none" w:sz="0" w:space="0" w:color="auto"/>
        </w:rPr>
        <w:t xml:space="preserve"> (</w:t>
      </w:r>
      <w:r w:rsidR="00DB1675" w:rsidRPr="00DB1675">
        <w:rPr>
          <w:rFonts w:ascii="Century Gothic" w:eastAsia="Times New Roman" w:hAnsi="Century Gothic"/>
          <w:i/>
          <w:iCs/>
          <w:bdr w:val="none" w:sz="0" w:space="0" w:color="auto"/>
        </w:rPr>
        <w:t>Psalm 66:19</w:t>
      </w:r>
      <w:r w:rsidR="00DB1675">
        <w:rPr>
          <w:rFonts w:ascii="Century Gothic" w:eastAsia="Times New Roman" w:hAnsi="Century Gothic"/>
          <w:iCs/>
          <w:bdr w:val="none" w:sz="0" w:space="0" w:color="auto"/>
        </w:rPr>
        <w:t>)</w:t>
      </w:r>
    </w:p>
    <w:p w14:paraId="6840C840" w14:textId="1E969629" w:rsidR="00EE5E6E" w:rsidRDefault="00B438AC"/>
    <w:p w14:paraId="0ED287C3" w14:textId="19F05EAE" w:rsidR="00DB771A" w:rsidRPr="006B10AC" w:rsidRDefault="00DB771A" w:rsidP="00DB771A">
      <w:pPr>
        <w:rPr>
          <w:rFonts w:ascii="Century Gothic" w:eastAsia="Times New Roman" w:hAnsi="Century Gothic"/>
          <w:iCs/>
          <w:bdr w:val="none" w:sz="0" w:space="0" w:color="auto"/>
        </w:rPr>
      </w:pPr>
      <w:r>
        <w:rPr>
          <w:rFonts w:ascii="Century Gothic" w:eastAsia="Times New Roman" w:hAnsi="Century Gothic"/>
          <w:iCs/>
          <w:bdr w:val="none" w:sz="0" w:space="0" w:color="auto"/>
        </w:rPr>
        <w:t xml:space="preserve">Valleys are inevitable and they are difficult, but valleys are </w:t>
      </w:r>
      <w:r w:rsidRPr="00DB771A">
        <w:rPr>
          <w:rFonts w:ascii="Century Gothic" w:eastAsia="Times New Roman" w:hAnsi="Century Gothic"/>
          <w:b/>
          <w:iCs/>
          <w:u w:val="single"/>
          <w:bdr w:val="none" w:sz="0" w:space="0" w:color="auto"/>
        </w:rPr>
        <w:t>purposeful</w:t>
      </w:r>
      <w:r w:rsidRPr="00DB771A">
        <w:rPr>
          <w:rFonts w:ascii="Century Gothic" w:eastAsia="Times New Roman" w:hAnsi="Century Gothic"/>
          <w:b/>
          <w:iCs/>
          <w:bdr w:val="none" w:sz="0" w:space="0" w:color="auto"/>
        </w:rPr>
        <w:t>.</w:t>
      </w:r>
      <w:r>
        <w:rPr>
          <w:rFonts w:ascii="Century Gothic" w:eastAsia="Times New Roman" w:hAnsi="Century Gothic"/>
          <w:iCs/>
          <w:bdr w:val="none" w:sz="0" w:space="0" w:color="auto"/>
        </w:rPr>
        <w:t xml:space="preserve"> </w:t>
      </w:r>
    </w:p>
    <w:p w14:paraId="120B5B2B" w14:textId="068DF3E7" w:rsidR="00DB771A" w:rsidRDefault="00DB771A"/>
    <w:sectPr w:rsidR="00DB771A" w:rsidSect="00A42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00C56"/>
    <w:multiLevelType w:val="hybridMultilevel"/>
    <w:tmpl w:val="03F8C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A02C83"/>
    <w:multiLevelType w:val="hybridMultilevel"/>
    <w:tmpl w:val="7BC81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2DA"/>
    <w:rsid w:val="001A18BB"/>
    <w:rsid w:val="00327313"/>
    <w:rsid w:val="00347BA8"/>
    <w:rsid w:val="0045243C"/>
    <w:rsid w:val="00466C1D"/>
    <w:rsid w:val="005E11FF"/>
    <w:rsid w:val="007812DA"/>
    <w:rsid w:val="00891852"/>
    <w:rsid w:val="008F7DFC"/>
    <w:rsid w:val="00A42B48"/>
    <w:rsid w:val="00AE42E4"/>
    <w:rsid w:val="00B438AC"/>
    <w:rsid w:val="00DB1675"/>
    <w:rsid w:val="00DB771A"/>
    <w:rsid w:val="00E00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F8390"/>
  <w15:docId w15:val="{73C827B5-FD16-4BF5-82CC-752E6E80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2DA"/>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12D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uiPriority w:val="34"/>
    <w:qFormat/>
    <w:rsid w:val="007812DA"/>
    <w:pPr>
      <w:pBdr>
        <w:top w:val="nil"/>
        <w:left w:val="nil"/>
        <w:bottom w:val="nil"/>
        <w:right w:val="nil"/>
        <w:between w:val="nil"/>
        <w:bar w:val="nil"/>
      </w:pBdr>
      <w:ind w:left="720"/>
    </w:pPr>
    <w:rPr>
      <w:rFonts w:ascii="Cambria" w:eastAsia="Cambria" w:hAnsi="Cambria" w:cs="Cambria"/>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cp:revision>
  <dcterms:created xsi:type="dcterms:W3CDTF">2020-07-05T21:48:00Z</dcterms:created>
  <dcterms:modified xsi:type="dcterms:W3CDTF">2020-07-05T21:48:00Z</dcterms:modified>
</cp:coreProperties>
</file>